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9F1" w:rsidRPr="0084149D" w:rsidRDefault="000F69F1" w:rsidP="000F69F1">
      <w:pPr>
        <w:jc w:val="center"/>
        <w:rPr>
          <w:rFonts w:cs="B Nazanin"/>
          <w:b/>
          <w:bCs/>
          <w:sz w:val="26"/>
          <w:szCs w:val="26"/>
          <w:rtl/>
          <w:lang w:bidi="fa-IR"/>
        </w:rPr>
      </w:pPr>
      <w:r w:rsidRPr="0084149D">
        <w:rPr>
          <w:rFonts w:cs="B Nazanin" w:hint="cs"/>
          <w:b/>
          <w:bCs/>
          <w:sz w:val="26"/>
          <w:szCs w:val="26"/>
          <w:rtl/>
          <w:lang w:bidi="fa-IR"/>
        </w:rPr>
        <w:t>شناسایی عوامل مؤثر بر</w:t>
      </w:r>
      <w:r w:rsidRPr="0084149D">
        <w:rPr>
          <w:rFonts w:cs="B Nazanin"/>
          <w:b/>
          <w:bCs/>
          <w:sz w:val="26"/>
          <w:szCs w:val="26"/>
          <w:rtl/>
          <w:lang w:bidi="fa-IR"/>
        </w:rPr>
        <w:t xml:space="preserve"> جا</w:t>
      </w:r>
      <w:r w:rsidRPr="0084149D">
        <w:rPr>
          <w:rFonts w:cs="B Nazanin" w:hint="cs"/>
          <w:b/>
          <w:bCs/>
          <w:sz w:val="26"/>
          <w:szCs w:val="26"/>
          <w:rtl/>
          <w:lang w:bidi="fa-IR"/>
        </w:rPr>
        <w:t>ی</w:t>
      </w:r>
      <w:r w:rsidRPr="0084149D">
        <w:rPr>
          <w:rFonts w:cs="B Nazanin" w:hint="eastAsia"/>
          <w:b/>
          <w:bCs/>
          <w:sz w:val="26"/>
          <w:szCs w:val="26"/>
          <w:rtl/>
          <w:lang w:bidi="fa-IR"/>
        </w:rPr>
        <w:t>گاه</w:t>
      </w:r>
      <w:r w:rsidRPr="0084149D">
        <w:rPr>
          <w:rFonts w:cs="B Nazanin"/>
          <w:b/>
          <w:bCs/>
          <w:sz w:val="26"/>
          <w:szCs w:val="26"/>
          <w:rtl/>
          <w:lang w:bidi="fa-IR"/>
        </w:rPr>
        <w:t xml:space="preserve"> اجتماع</w:t>
      </w:r>
      <w:r w:rsidRPr="0084149D">
        <w:rPr>
          <w:rFonts w:cs="B Nazanin" w:hint="cs"/>
          <w:b/>
          <w:bCs/>
          <w:sz w:val="26"/>
          <w:szCs w:val="26"/>
          <w:rtl/>
          <w:lang w:bidi="fa-IR"/>
        </w:rPr>
        <w:t>ی</w:t>
      </w:r>
      <w:r w:rsidRPr="0084149D">
        <w:rPr>
          <w:rFonts w:cs="B Nazanin"/>
          <w:b/>
          <w:bCs/>
          <w:sz w:val="26"/>
          <w:szCs w:val="26"/>
          <w:rtl/>
          <w:lang w:bidi="fa-IR"/>
        </w:rPr>
        <w:t>-اقتصاد</w:t>
      </w:r>
      <w:r w:rsidRPr="0084149D">
        <w:rPr>
          <w:rFonts w:cs="B Nazanin" w:hint="cs"/>
          <w:b/>
          <w:bCs/>
          <w:sz w:val="26"/>
          <w:szCs w:val="26"/>
          <w:rtl/>
          <w:lang w:bidi="fa-IR"/>
        </w:rPr>
        <w:t>ی</w:t>
      </w:r>
      <w:r w:rsidRPr="0084149D">
        <w:rPr>
          <w:rFonts w:cs="B Nazanin"/>
          <w:b/>
          <w:bCs/>
          <w:sz w:val="26"/>
          <w:szCs w:val="26"/>
          <w:rtl/>
          <w:lang w:bidi="fa-IR"/>
        </w:rPr>
        <w:t xml:space="preserve"> زنان روستا</w:t>
      </w:r>
      <w:r w:rsidRPr="0084149D">
        <w:rPr>
          <w:rFonts w:cs="B Nazanin" w:hint="cs"/>
          <w:b/>
          <w:bCs/>
          <w:sz w:val="26"/>
          <w:szCs w:val="26"/>
          <w:rtl/>
          <w:lang w:bidi="fa-IR"/>
        </w:rPr>
        <w:t>یی</w:t>
      </w:r>
    </w:p>
    <w:p w:rsidR="003A3BD2" w:rsidRDefault="003A3BD2" w:rsidP="003A3BD2">
      <w:pPr>
        <w:pStyle w:val="a"/>
        <w:rPr>
          <w:lang w:bidi="fa-IR"/>
        </w:rPr>
      </w:pPr>
    </w:p>
    <w:p w:rsidR="0084149D" w:rsidRPr="0084149D" w:rsidRDefault="0084149D" w:rsidP="0084149D">
      <w:pPr>
        <w:jc w:val="lowKashida"/>
        <w:rPr>
          <w:rFonts w:cs="B Nazanin"/>
          <w:b/>
          <w:bCs/>
          <w:sz w:val="26"/>
          <w:szCs w:val="26"/>
          <w:rtl/>
          <w:lang w:bidi="fa-IR"/>
        </w:rPr>
      </w:pPr>
      <w:r w:rsidRPr="0084149D">
        <w:rPr>
          <w:rFonts w:cs="B Nazanin" w:hint="cs"/>
          <w:b/>
          <w:bCs/>
          <w:sz w:val="26"/>
          <w:szCs w:val="26"/>
          <w:rtl/>
          <w:lang w:bidi="fa-IR"/>
        </w:rPr>
        <w:t>چکیده</w:t>
      </w:r>
    </w:p>
    <w:p w:rsidR="0084149D" w:rsidRDefault="0084149D" w:rsidP="0084149D">
      <w:pPr>
        <w:ind w:firstLine="397"/>
        <w:jc w:val="lowKashida"/>
        <w:rPr>
          <w:rFonts w:cs="B Nazanin"/>
          <w:b/>
          <w:bCs/>
          <w:sz w:val="22"/>
          <w:rtl/>
          <w:lang w:bidi="fa-IR"/>
        </w:rPr>
      </w:pPr>
      <w:r w:rsidRPr="0084149D">
        <w:rPr>
          <w:rFonts w:cs="B Nazanin" w:hint="cs"/>
          <w:sz w:val="20"/>
          <w:rtl/>
        </w:rPr>
        <w:t>ارتقاي</w:t>
      </w:r>
      <w:r w:rsidRPr="0084149D">
        <w:rPr>
          <w:rFonts w:cs="B Nazanin"/>
          <w:sz w:val="20"/>
          <w:rtl/>
        </w:rPr>
        <w:t xml:space="preserve"> </w:t>
      </w:r>
      <w:r w:rsidRPr="0084149D">
        <w:rPr>
          <w:rFonts w:cs="B Nazanin" w:hint="cs"/>
          <w:sz w:val="20"/>
          <w:rtl/>
        </w:rPr>
        <w:t>حضور</w:t>
      </w:r>
      <w:r w:rsidRPr="0084149D">
        <w:rPr>
          <w:rFonts w:cs="B Nazanin"/>
          <w:sz w:val="20"/>
          <w:rtl/>
        </w:rPr>
        <w:t xml:space="preserve"> </w:t>
      </w:r>
      <w:r w:rsidRPr="0084149D">
        <w:rPr>
          <w:rFonts w:cs="B Nazanin" w:hint="cs"/>
          <w:sz w:val="20"/>
          <w:rtl/>
        </w:rPr>
        <w:t>زنان</w:t>
      </w:r>
      <w:r w:rsidRPr="0084149D">
        <w:rPr>
          <w:rFonts w:cs="B Nazanin"/>
          <w:sz w:val="20"/>
          <w:rtl/>
        </w:rPr>
        <w:t xml:space="preserve"> </w:t>
      </w:r>
      <w:r w:rsidRPr="0084149D">
        <w:rPr>
          <w:rFonts w:cs="B Nazanin" w:hint="cs"/>
          <w:sz w:val="20"/>
          <w:rtl/>
        </w:rPr>
        <w:t>درفعاليت</w:t>
      </w:r>
      <w:r w:rsidRPr="0084149D">
        <w:rPr>
          <w:rFonts w:cs="B Nazanin"/>
          <w:sz w:val="20"/>
          <w:lang w:bidi="fa-IR"/>
        </w:rPr>
        <w:softHyphen/>
      </w:r>
      <w:r w:rsidRPr="0084149D">
        <w:rPr>
          <w:rFonts w:cs="B Nazanin" w:hint="cs"/>
          <w:sz w:val="20"/>
          <w:rtl/>
        </w:rPr>
        <w:t>هاي</w:t>
      </w:r>
      <w:r w:rsidRPr="0084149D">
        <w:rPr>
          <w:rFonts w:cs="B Nazanin"/>
          <w:sz w:val="20"/>
          <w:rtl/>
        </w:rPr>
        <w:t xml:space="preserve"> </w:t>
      </w:r>
      <w:r w:rsidRPr="0084149D">
        <w:rPr>
          <w:rFonts w:cs="B Nazanin" w:hint="cs"/>
          <w:sz w:val="20"/>
          <w:rtl/>
        </w:rPr>
        <w:t>اجتماعي،</w:t>
      </w:r>
      <w:r w:rsidRPr="0084149D">
        <w:rPr>
          <w:rFonts w:cs="B Nazanin"/>
          <w:sz w:val="20"/>
          <w:rtl/>
        </w:rPr>
        <w:t xml:space="preserve"> </w:t>
      </w:r>
      <w:r w:rsidRPr="0084149D">
        <w:rPr>
          <w:rFonts w:cs="B Nazanin" w:hint="cs"/>
          <w:sz w:val="20"/>
          <w:rtl/>
        </w:rPr>
        <w:t>اقتصادي</w:t>
      </w:r>
      <w:r w:rsidRPr="0084149D">
        <w:rPr>
          <w:rFonts w:cs="B Nazanin"/>
          <w:sz w:val="20"/>
          <w:rtl/>
        </w:rPr>
        <w:t xml:space="preserve"> </w:t>
      </w:r>
      <w:r w:rsidRPr="0084149D">
        <w:rPr>
          <w:rFonts w:cs="B Nazanin" w:hint="cs"/>
          <w:sz w:val="20"/>
          <w:rtl/>
        </w:rPr>
        <w:t>و</w:t>
      </w:r>
      <w:r w:rsidRPr="0084149D">
        <w:rPr>
          <w:rFonts w:cs="B Nazanin"/>
          <w:sz w:val="20"/>
          <w:rtl/>
        </w:rPr>
        <w:t xml:space="preserve"> </w:t>
      </w:r>
      <w:r w:rsidRPr="0084149D">
        <w:rPr>
          <w:rFonts w:cs="B Nazanin" w:hint="cs"/>
          <w:sz w:val="20"/>
          <w:rtl/>
        </w:rPr>
        <w:t>برنامه</w:t>
      </w:r>
      <w:r w:rsidRPr="0084149D">
        <w:rPr>
          <w:rFonts w:cs="B Nazanin"/>
          <w:sz w:val="20"/>
          <w:lang w:bidi="fa-IR"/>
        </w:rPr>
        <w:softHyphen/>
      </w:r>
      <w:r w:rsidRPr="0084149D">
        <w:rPr>
          <w:rFonts w:cs="B Nazanin" w:hint="cs"/>
          <w:sz w:val="20"/>
          <w:rtl/>
        </w:rPr>
        <w:t>ريزي</w:t>
      </w:r>
      <w:r w:rsidRPr="0084149D">
        <w:rPr>
          <w:rFonts w:cs="B Nazanin"/>
          <w:sz w:val="20"/>
          <w:rtl/>
        </w:rPr>
        <w:t xml:space="preserve"> </w:t>
      </w:r>
      <w:r w:rsidRPr="0084149D">
        <w:rPr>
          <w:rFonts w:cs="B Nazanin" w:hint="cs"/>
          <w:sz w:val="20"/>
          <w:rtl/>
        </w:rPr>
        <w:t>جهت</w:t>
      </w:r>
      <w:r w:rsidRPr="0084149D">
        <w:rPr>
          <w:rFonts w:cs="B Nazanin"/>
          <w:sz w:val="20"/>
          <w:rtl/>
        </w:rPr>
        <w:t xml:space="preserve"> </w:t>
      </w:r>
      <w:r w:rsidRPr="0084149D">
        <w:rPr>
          <w:rFonts w:cs="B Nazanin" w:hint="cs"/>
          <w:sz w:val="20"/>
          <w:rtl/>
        </w:rPr>
        <w:t>گسترش</w:t>
      </w:r>
      <w:r w:rsidRPr="0084149D">
        <w:rPr>
          <w:rFonts w:cs="B Nazanin"/>
          <w:sz w:val="20"/>
          <w:rtl/>
        </w:rPr>
        <w:t xml:space="preserve"> </w:t>
      </w:r>
      <w:r w:rsidRPr="0084149D">
        <w:rPr>
          <w:rFonts w:cs="B Nazanin" w:hint="cs"/>
          <w:sz w:val="20"/>
          <w:rtl/>
        </w:rPr>
        <w:t>مشاركت</w:t>
      </w:r>
      <w:r w:rsidRPr="0084149D">
        <w:rPr>
          <w:rFonts w:cs="B Nazanin"/>
          <w:sz w:val="20"/>
          <w:rtl/>
        </w:rPr>
        <w:t xml:space="preserve"> </w:t>
      </w:r>
      <w:r w:rsidRPr="0084149D">
        <w:rPr>
          <w:rFonts w:cs="B Nazanin" w:hint="cs"/>
          <w:sz w:val="20"/>
          <w:rtl/>
        </w:rPr>
        <w:t>آنان،</w:t>
      </w:r>
      <w:r w:rsidRPr="0084149D">
        <w:rPr>
          <w:rFonts w:cs="B Nazanin"/>
          <w:sz w:val="20"/>
          <w:rtl/>
        </w:rPr>
        <w:t xml:space="preserve"> </w:t>
      </w:r>
      <w:r w:rsidRPr="0084149D">
        <w:rPr>
          <w:rFonts w:cs="B Nazanin" w:hint="cs"/>
          <w:sz w:val="20"/>
          <w:rtl/>
        </w:rPr>
        <w:t>بويژه</w:t>
      </w:r>
      <w:r w:rsidRPr="0084149D">
        <w:rPr>
          <w:rFonts w:cs="B Nazanin"/>
          <w:sz w:val="20"/>
          <w:rtl/>
        </w:rPr>
        <w:t xml:space="preserve"> </w:t>
      </w:r>
      <w:r w:rsidRPr="0084149D">
        <w:rPr>
          <w:rFonts w:cs="B Nazanin" w:hint="cs"/>
          <w:sz w:val="20"/>
          <w:rtl/>
        </w:rPr>
        <w:t>در زمينه</w:t>
      </w:r>
      <w:r w:rsidRPr="0084149D">
        <w:rPr>
          <w:rFonts w:cs="B Nazanin"/>
          <w:sz w:val="20"/>
          <w:lang w:bidi="fa-IR"/>
        </w:rPr>
        <w:softHyphen/>
      </w:r>
      <w:r w:rsidRPr="0084149D">
        <w:rPr>
          <w:rFonts w:cs="B Nazanin" w:hint="cs"/>
          <w:sz w:val="20"/>
          <w:rtl/>
        </w:rPr>
        <w:t>هاي</w:t>
      </w:r>
      <w:r w:rsidRPr="0084149D">
        <w:rPr>
          <w:rFonts w:cs="B Nazanin"/>
          <w:sz w:val="20"/>
          <w:rtl/>
        </w:rPr>
        <w:t xml:space="preserve"> </w:t>
      </w:r>
      <w:r w:rsidRPr="0084149D">
        <w:rPr>
          <w:rFonts w:cs="B Nazanin" w:hint="cs"/>
          <w:sz w:val="20"/>
          <w:rtl/>
        </w:rPr>
        <w:t>اقتصادي،</w:t>
      </w:r>
      <w:r w:rsidRPr="0084149D">
        <w:rPr>
          <w:rFonts w:cs="B Nazanin"/>
          <w:sz w:val="20"/>
          <w:rtl/>
        </w:rPr>
        <w:t xml:space="preserve"> </w:t>
      </w:r>
      <w:r w:rsidRPr="0084149D">
        <w:rPr>
          <w:rFonts w:cs="B Nazanin" w:hint="cs"/>
          <w:sz w:val="20"/>
          <w:rtl/>
        </w:rPr>
        <w:t>شرطي</w:t>
      </w:r>
      <w:r w:rsidRPr="0084149D">
        <w:rPr>
          <w:rFonts w:cs="B Nazanin"/>
          <w:sz w:val="20"/>
          <w:rtl/>
        </w:rPr>
        <w:t xml:space="preserve"> </w:t>
      </w:r>
      <w:r w:rsidRPr="0084149D">
        <w:rPr>
          <w:rFonts w:cs="B Nazanin" w:hint="cs"/>
          <w:sz w:val="20"/>
          <w:rtl/>
        </w:rPr>
        <w:t>لازم</w:t>
      </w:r>
      <w:r w:rsidRPr="0084149D">
        <w:rPr>
          <w:rFonts w:cs="B Nazanin"/>
          <w:sz w:val="20"/>
          <w:rtl/>
        </w:rPr>
        <w:t xml:space="preserve"> </w:t>
      </w:r>
      <w:r w:rsidRPr="0084149D">
        <w:rPr>
          <w:rFonts w:cs="B Nazanin" w:hint="cs"/>
          <w:sz w:val="20"/>
          <w:rtl/>
        </w:rPr>
        <w:t>براي</w:t>
      </w:r>
      <w:r w:rsidRPr="0084149D">
        <w:rPr>
          <w:rFonts w:cs="B Nazanin"/>
          <w:sz w:val="20"/>
          <w:rtl/>
        </w:rPr>
        <w:t xml:space="preserve"> </w:t>
      </w:r>
      <w:r w:rsidRPr="0084149D">
        <w:rPr>
          <w:rFonts w:cs="B Nazanin" w:hint="cs"/>
          <w:sz w:val="20"/>
          <w:rtl/>
        </w:rPr>
        <w:t>توسعه</w:t>
      </w:r>
      <w:r w:rsidRPr="0084149D">
        <w:rPr>
          <w:rFonts w:cs="B Nazanin"/>
          <w:sz w:val="20"/>
          <w:rtl/>
        </w:rPr>
        <w:t xml:space="preserve"> </w:t>
      </w:r>
      <w:r w:rsidRPr="0084149D">
        <w:rPr>
          <w:rFonts w:cs="B Nazanin" w:hint="cs"/>
          <w:sz w:val="20"/>
          <w:rtl/>
        </w:rPr>
        <w:t>پايداراست.</w:t>
      </w:r>
      <w:r w:rsidRPr="0084149D">
        <w:rPr>
          <w:rFonts w:cs="B Nazanin"/>
          <w:sz w:val="20"/>
          <w:rtl/>
        </w:rPr>
        <w:t xml:space="preserve"> </w:t>
      </w:r>
      <w:r w:rsidRPr="0084149D">
        <w:rPr>
          <w:rFonts w:cs="B Nazanin" w:hint="cs"/>
          <w:sz w:val="20"/>
          <w:rtl/>
        </w:rPr>
        <w:t>اين</w:t>
      </w:r>
      <w:r w:rsidRPr="0084149D">
        <w:rPr>
          <w:rFonts w:cs="B Nazanin"/>
          <w:sz w:val="20"/>
          <w:rtl/>
        </w:rPr>
        <w:t xml:space="preserve"> </w:t>
      </w:r>
      <w:r w:rsidRPr="0084149D">
        <w:rPr>
          <w:rFonts w:cs="B Nazanin" w:hint="cs"/>
          <w:sz w:val="20"/>
          <w:rtl/>
        </w:rPr>
        <w:t>امر</w:t>
      </w:r>
      <w:r w:rsidRPr="0084149D">
        <w:rPr>
          <w:rFonts w:cs="B Nazanin"/>
          <w:sz w:val="20"/>
          <w:rtl/>
        </w:rPr>
        <w:t xml:space="preserve"> </w:t>
      </w:r>
      <w:r w:rsidRPr="0084149D">
        <w:rPr>
          <w:rFonts w:cs="B Nazanin" w:hint="cs"/>
          <w:sz w:val="20"/>
          <w:rtl/>
        </w:rPr>
        <w:t>در</w:t>
      </w:r>
      <w:r w:rsidRPr="0084149D">
        <w:rPr>
          <w:rFonts w:cs="B Nazanin"/>
          <w:sz w:val="20"/>
          <w:rtl/>
        </w:rPr>
        <w:t xml:space="preserve"> </w:t>
      </w:r>
      <w:r w:rsidRPr="0084149D">
        <w:rPr>
          <w:rFonts w:cs="B Nazanin" w:hint="cs"/>
          <w:sz w:val="20"/>
          <w:rtl/>
        </w:rPr>
        <w:t>نواحي</w:t>
      </w:r>
      <w:r w:rsidRPr="0084149D">
        <w:rPr>
          <w:rFonts w:cs="B Nazanin"/>
          <w:sz w:val="20"/>
          <w:rtl/>
        </w:rPr>
        <w:t xml:space="preserve"> </w:t>
      </w:r>
      <w:r w:rsidRPr="0084149D">
        <w:rPr>
          <w:rFonts w:cs="B Nazanin" w:hint="cs"/>
          <w:sz w:val="20"/>
          <w:rtl/>
        </w:rPr>
        <w:t>روستايي</w:t>
      </w:r>
      <w:r w:rsidRPr="0084149D">
        <w:rPr>
          <w:rFonts w:cs="B Nazanin"/>
          <w:sz w:val="20"/>
          <w:rtl/>
        </w:rPr>
        <w:t xml:space="preserve"> </w:t>
      </w:r>
      <w:r w:rsidRPr="0084149D">
        <w:rPr>
          <w:rFonts w:cs="B Nazanin" w:hint="cs"/>
          <w:sz w:val="20"/>
          <w:rtl/>
        </w:rPr>
        <w:t>كه</w:t>
      </w:r>
      <w:r w:rsidRPr="0084149D">
        <w:rPr>
          <w:rFonts w:cs="B Nazanin"/>
          <w:sz w:val="20"/>
          <w:rtl/>
        </w:rPr>
        <w:t xml:space="preserve"> </w:t>
      </w:r>
      <w:r w:rsidRPr="0084149D">
        <w:rPr>
          <w:rFonts w:cs="B Nazanin" w:hint="cs"/>
          <w:sz w:val="20"/>
          <w:rtl/>
        </w:rPr>
        <w:t>زنان</w:t>
      </w:r>
      <w:r w:rsidRPr="0084149D">
        <w:rPr>
          <w:rFonts w:cs="B Nazanin"/>
          <w:sz w:val="20"/>
          <w:rtl/>
        </w:rPr>
        <w:t xml:space="preserve"> </w:t>
      </w:r>
      <w:r w:rsidRPr="0084149D">
        <w:rPr>
          <w:rFonts w:cs="B Nazanin" w:hint="cs"/>
          <w:sz w:val="20"/>
          <w:rtl/>
        </w:rPr>
        <w:t>در آن از</w:t>
      </w:r>
      <w:r w:rsidRPr="0084149D">
        <w:rPr>
          <w:rFonts w:cs="B Nazanin"/>
          <w:sz w:val="20"/>
          <w:rtl/>
        </w:rPr>
        <w:t xml:space="preserve"> </w:t>
      </w:r>
      <w:r w:rsidRPr="0084149D">
        <w:rPr>
          <w:rFonts w:cs="B Nazanin" w:hint="cs"/>
          <w:sz w:val="20"/>
          <w:rtl/>
        </w:rPr>
        <w:t>ديرباز</w:t>
      </w:r>
      <w:r w:rsidRPr="0084149D">
        <w:rPr>
          <w:rFonts w:cs="B Nazanin"/>
          <w:sz w:val="20"/>
          <w:rtl/>
        </w:rPr>
        <w:t xml:space="preserve"> </w:t>
      </w:r>
      <w:r w:rsidRPr="0084149D">
        <w:rPr>
          <w:rFonts w:cs="B Nazanin" w:hint="cs"/>
          <w:sz w:val="20"/>
          <w:rtl/>
        </w:rPr>
        <w:t>و</w:t>
      </w:r>
      <w:r w:rsidRPr="0084149D">
        <w:rPr>
          <w:rFonts w:cs="B Nazanin"/>
          <w:sz w:val="20"/>
          <w:rtl/>
        </w:rPr>
        <w:t xml:space="preserve"> </w:t>
      </w:r>
      <w:r w:rsidRPr="0084149D">
        <w:rPr>
          <w:rFonts w:cs="B Nazanin" w:hint="cs"/>
          <w:sz w:val="20"/>
          <w:rtl/>
        </w:rPr>
        <w:t>به</w:t>
      </w:r>
      <w:r w:rsidRPr="0084149D">
        <w:rPr>
          <w:rFonts w:cs="B Nazanin"/>
          <w:sz w:val="20"/>
          <w:rtl/>
        </w:rPr>
        <w:t xml:space="preserve"> </w:t>
      </w:r>
      <w:r w:rsidRPr="0084149D">
        <w:rPr>
          <w:rFonts w:cs="B Nazanin" w:hint="cs"/>
          <w:sz w:val="20"/>
          <w:rtl/>
        </w:rPr>
        <w:t>طورسنتي</w:t>
      </w:r>
      <w:r w:rsidRPr="0084149D">
        <w:rPr>
          <w:rFonts w:cs="B Nazanin"/>
          <w:sz w:val="20"/>
          <w:rtl/>
        </w:rPr>
        <w:t xml:space="preserve"> </w:t>
      </w:r>
      <w:r w:rsidRPr="0084149D">
        <w:rPr>
          <w:rFonts w:cs="B Nazanin" w:hint="cs"/>
          <w:sz w:val="20"/>
          <w:rtl/>
        </w:rPr>
        <w:t>دركارها</w:t>
      </w:r>
      <w:r w:rsidRPr="0084149D">
        <w:rPr>
          <w:rFonts w:cs="B Nazanin"/>
          <w:sz w:val="20"/>
          <w:lang w:bidi="fa-IR"/>
        </w:rPr>
        <w:softHyphen/>
      </w:r>
      <w:r w:rsidRPr="0084149D">
        <w:rPr>
          <w:rFonts w:cs="B Nazanin" w:hint="cs"/>
          <w:sz w:val="20"/>
          <w:rtl/>
        </w:rPr>
        <w:t>ي</w:t>
      </w:r>
      <w:r w:rsidRPr="0084149D">
        <w:rPr>
          <w:rFonts w:cs="B Nazanin"/>
          <w:sz w:val="20"/>
          <w:rtl/>
        </w:rPr>
        <w:t xml:space="preserve"> </w:t>
      </w:r>
      <w:r w:rsidRPr="0084149D">
        <w:rPr>
          <w:rFonts w:cs="B Nazanin" w:hint="cs"/>
          <w:sz w:val="20"/>
          <w:rtl/>
        </w:rPr>
        <w:t>اقتصادي</w:t>
      </w:r>
      <w:r w:rsidRPr="0084149D">
        <w:rPr>
          <w:rFonts w:cs="B Nazanin"/>
          <w:sz w:val="20"/>
          <w:rtl/>
        </w:rPr>
        <w:t xml:space="preserve"> </w:t>
      </w:r>
      <w:r w:rsidRPr="0084149D">
        <w:rPr>
          <w:rFonts w:cs="B Nazanin" w:hint="cs"/>
          <w:sz w:val="20"/>
          <w:rtl/>
        </w:rPr>
        <w:t>خانواده</w:t>
      </w:r>
      <w:r w:rsidRPr="0084149D">
        <w:rPr>
          <w:rFonts w:cs="B Nazanin"/>
          <w:sz w:val="20"/>
          <w:rtl/>
        </w:rPr>
        <w:t xml:space="preserve"> </w:t>
      </w:r>
      <w:r w:rsidRPr="0084149D">
        <w:rPr>
          <w:rFonts w:cs="B Nazanin" w:hint="cs"/>
          <w:sz w:val="20"/>
          <w:rtl/>
        </w:rPr>
        <w:t>مشاركت</w:t>
      </w:r>
      <w:r w:rsidRPr="0084149D">
        <w:rPr>
          <w:rFonts w:cs="B Nazanin"/>
          <w:sz w:val="20"/>
          <w:rtl/>
        </w:rPr>
        <w:t xml:space="preserve"> </w:t>
      </w:r>
      <w:r w:rsidRPr="0084149D">
        <w:rPr>
          <w:rFonts w:cs="B Nazanin" w:hint="cs"/>
          <w:sz w:val="20"/>
          <w:rtl/>
        </w:rPr>
        <w:t>داشته</w:t>
      </w:r>
      <w:r w:rsidRPr="0084149D">
        <w:rPr>
          <w:rFonts w:cs="B Nazanin"/>
          <w:sz w:val="20"/>
          <w:lang w:bidi="fa-IR"/>
        </w:rPr>
        <w:softHyphen/>
      </w:r>
      <w:r w:rsidRPr="0084149D">
        <w:rPr>
          <w:rFonts w:cs="B Nazanin" w:hint="cs"/>
          <w:sz w:val="20"/>
          <w:rtl/>
        </w:rPr>
        <w:t>اند،</w:t>
      </w:r>
      <w:r w:rsidRPr="0084149D">
        <w:rPr>
          <w:rFonts w:cs="B Nazanin"/>
          <w:sz w:val="20"/>
          <w:rtl/>
        </w:rPr>
        <w:t xml:space="preserve"> </w:t>
      </w:r>
      <w:r w:rsidRPr="0084149D">
        <w:rPr>
          <w:rFonts w:cs="B Nazanin" w:hint="cs"/>
          <w:sz w:val="20"/>
          <w:rtl/>
        </w:rPr>
        <w:t>ازضرورت</w:t>
      </w:r>
      <w:r w:rsidRPr="0084149D">
        <w:rPr>
          <w:rFonts w:cs="B Nazanin"/>
          <w:sz w:val="20"/>
          <w:rtl/>
        </w:rPr>
        <w:t xml:space="preserve"> </w:t>
      </w:r>
      <w:r w:rsidRPr="0084149D">
        <w:rPr>
          <w:rFonts w:cs="B Nazanin" w:hint="cs"/>
          <w:sz w:val="20"/>
          <w:rtl/>
        </w:rPr>
        <w:t>بيشتري</w:t>
      </w:r>
      <w:r w:rsidRPr="0084149D">
        <w:rPr>
          <w:rFonts w:cs="B Nazanin"/>
          <w:sz w:val="20"/>
          <w:rtl/>
        </w:rPr>
        <w:t xml:space="preserve"> </w:t>
      </w:r>
      <w:r w:rsidRPr="0084149D">
        <w:rPr>
          <w:rFonts w:cs="B Nazanin" w:hint="cs"/>
          <w:sz w:val="20"/>
          <w:rtl/>
        </w:rPr>
        <w:t>برخورداراست، اما با وجود اينكه</w:t>
      </w:r>
      <w:r w:rsidRPr="0084149D">
        <w:rPr>
          <w:rFonts w:cs="B Nazanin"/>
          <w:sz w:val="20"/>
          <w:rtl/>
        </w:rPr>
        <w:t xml:space="preserve"> </w:t>
      </w:r>
      <w:r w:rsidRPr="0084149D">
        <w:rPr>
          <w:rFonts w:cs="B Nazanin" w:hint="cs"/>
          <w:sz w:val="20"/>
          <w:rtl/>
        </w:rPr>
        <w:t>زنان روستايي</w:t>
      </w:r>
      <w:r w:rsidRPr="0084149D">
        <w:rPr>
          <w:rFonts w:cs="B Nazanin"/>
          <w:sz w:val="20"/>
          <w:rtl/>
        </w:rPr>
        <w:t xml:space="preserve"> </w:t>
      </w:r>
      <w:r w:rsidRPr="0084149D">
        <w:rPr>
          <w:rFonts w:cs="B Nazanin" w:hint="cs"/>
          <w:sz w:val="20"/>
          <w:rtl/>
        </w:rPr>
        <w:t>علاوه</w:t>
      </w:r>
      <w:r w:rsidRPr="0084149D">
        <w:rPr>
          <w:rFonts w:cs="B Nazanin"/>
          <w:sz w:val="20"/>
          <w:rtl/>
        </w:rPr>
        <w:t xml:space="preserve"> </w:t>
      </w:r>
      <w:r w:rsidRPr="0084149D">
        <w:rPr>
          <w:rFonts w:cs="B Nazanin" w:hint="cs"/>
          <w:sz w:val="20"/>
          <w:rtl/>
        </w:rPr>
        <w:t>برامورخانه</w:t>
      </w:r>
      <w:r w:rsidRPr="0084149D">
        <w:rPr>
          <w:rFonts w:cs="B Nazanin"/>
          <w:sz w:val="20"/>
          <w:lang w:bidi="fa-IR"/>
        </w:rPr>
        <w:softHyphen/>
      </w:r>
      <w:r w:rsidRPr="0084149D">
        <w:rPr>
          <w:rFonts w:cs="B Nazanin" w:hint="cs"/>
          <w:sz w:val="20"/>
          <w:rtl/>
        </w:rPr>
        <w:t>داري،</w:t>
      </w:r>
      <w:r w:rsidRPr="0084149D">
        <w:rPr>
          <w:rFonts w:cs="B Nazanin"/>
          <w:sz w:val="20"/>
          <w:rtl/>
        </w:rPr>
        <w:t xml:space="preserve"> </w:t>
      </w:r>
      <w:r w:rsidRPr="0084149D">
        <w:rPr>
          <w:rFonts w:cs="B Nazanin" w:hint="cs"/>
          <w:sz w:val="20"/>
          <w:rtl/>
        </w:rPr>
        <w:t>همسرداري</w:t>
      </w:r>
      <w:r w:rsidRPr="0084149D">
        <w:rPr>
          <w:rFonts w:cs="B Nazanin"/>
          <w:sz w:val="20"/>
          <w:rtl/>
        </w:rPr>
        <w:t xml:space="preserve"> </w:t>
      </w:r>
      <w:r w:rsidRPr="0084149D">
        <w:rPr>
          <w:rFonts w:cs="B Nazanin" w:hint="cs"/>
          <w:sz w:val="20"/>
          <w:rtl/>
        </w:rPr>
        <w:t>وتربيت</w:t>
      </w:r>
      <w:r w:rsidRPr="0084149D">
        <w:rPr>
          <w:rFonts w:cs="B Nazanin"/>
          <w:sz w:val="20"/>
          <w:rtl/>
        </w:rPr>
        <w:t xml:space="preserve"> </w:t>
      </w:r>
      <w:r w:rsidRPr="0084149D">
        <w:rPr>
          <w:rFonts w:cs="B Nazanin" w:hint="cs"/>
          <w:sz w:val="20"/>
          <w:rtl/>
        </w:rPr>
        <w:t>فرزندان دربسیاری از فعاليت</w:t>
      </w:r>
      <w:r w:rsidRPr="0084149D">
        <w:rPr>
          <w:rFonts w:cs="B Nazanin" w:hint="cs"/>
          <w:sz w:val="20"/>
          <w:rtl/>
        </w:rPr>
        <w:softHyphen/>
        <w:t>هاي اجتماعی و اقتصادی روستا نیزسهيم</w:t>
      </w:r>
      <w:r w:rsidRPr="0084149D">
        <w:rPr>
          <w:rFonts w:cs="B Nazanin" w:hint="cs"/>
          <w:sz w:val="20"/>
          <w:rtl/>
        </w:rPr>
        <w:softHyphen/>
        <w:t>اند،</w:t>
      </w:r>
      <w:r w:rsidRPr="0084149D">
        <w:rPr>
          <w:rFonts w:cs="B Nazanin"/>
          <w:sz w:val="20"/>
          <w:rtl/>
        </w:rPr>
        <w:t xml:space="preserve"> </w:t>
      </w:r>
      <w:r w:rsidRPr="0084149D">
        <w:rPr>
          <w:rFonts w:cs="B Nazanin" w:hint="cs"/>
          <w:sz w:val="20"/>
          <w:rtl/>
        </w:rPr>
        <w:t>از جايگاه و</w:t>
      </w:r>
      <w:r w:rsidRPr="0084149D">
        <w:rPr>
          <w:rFonts w:cs="B Nazanin"/>
          <w:sz w:val="20"/>
          <w:rtl/>
        </w:rPr>
        <w:t xml:space="preserve"> </w:t>
      </w:r>
      <w:r w:rsidRPr="0084149D">
        <w:rPr>
          <w:rFonts w:cs="B Nazanin" w:hint="cs"/>
          <w:sz w:val="20"/>
          <w:rtl/>
        </w:rPr>
        <w:t>رتبه خاص اجتماعي واقتصادی در جامعه</w:t>
      </w:r>
      <w:r w:rsidRPr="0084149D">
        <w:rPr>
          <w:rFonts w:cs="B Nazanin" w:hint="cs"/>
          <w:sz w:val="20"/>
          <w:rtl/>
        </w:rPr>
        <w:softHyphen/>
        <w:t>ی روستایی برخوردار نيستند</w:t>
      </w:r>
      <w:r w:rsidRPr="0084149D">
        <w:rPr>
          <w:rFonts w:cs="B Nazanin"/>
          <w:sz w:val="20"/>
          <w:rtl/>
        </w:rPr>
        <w:t xml:space="preserve"> </w:t>
      </w:r>
      <w:r w:rsidRPr="0084149D">
        <w:rPr>
          <w:rFonts w:cs="B Nazanin"/>
          <w:sz w:val="20"/>
          <w:lang w:bidi="fa-IR"/>
        </w:rPr>
        <w:t>.</w:t>
      </w:r>
      <w:r w:rsidRPr="0084149D">
        <w:rPr>
          <w:rFonts w:cs="B Nazanin" w:hint="cs"/>
          <w:sz w:val="20"/>
          <w:rtl/>
        </w:rPr>
        <w:t xml:space="preserve"> این مطالعه به روش توصیفی </w:t>
      </w:r>
      <w:r w:rsidRPr="0084149D">
        <w:rPr>
          <w:rFonts w:ascii="Sakkal Majalla" w:hAnsi="Sakkal Majalla" w:cs="Sakkal Majalla" w:hint="cs"/>
          <w:sz w:val="20"/>
          <w:rtl/>
        </w:rPr>
        <w:t>–</w:t>
      </w:r>
      <w:r w:rsidRPr="0084149D">
        <w:rPr>
          <w:rFonts w:cs="B Nazanin" w:hint="cs"/>
          <w:sz w:val="20"/>
          <w:rtl/>
        </w:rPr>
        <w:t xml:space="preserve"> تحلیلی در جهت تحلیل جایگاه اجتماعی </w:t>
      </w:r>
      <w:r w:rsidRPr="0084149D">
        <w:rPr>
          <w:rFonts w:ascii="Sakkal Majalla" w:hAnsi="Sakkal Majalla" w:cs="Sakkal Majalla" w:hint="cs"/>
          <w:sz w:val="20"/>
          <w:rtl/>
        </w:rPr>
        <w:t>–</w:t>
      </w:r>
      <w:r w:rsidRPr="0084149D">
        <w:rPr>
          <w:rFonts w:cs="B Nazanin" w:hint="cs"/>
          <w:sz w:val="20"/>
          <w:rtl/>
        </w:rPr>
        <w:t xml:space="preserve"> اقتصادی زنان روستایی صورت گرفته است. نمونه آماری این تحقیق را تعداد 103 نفر از زنان روستای کهریز شهرستان کرمانشاه با استفاده از جدول کرجسی و مورگان (1970) و با روش نمونه گیری ساده تصادفی تشکیل دادند (274</w:t>
      </w:r>
      <w:r w:rsidRPr="0084149D">
        <w:rPr>
          <w:rFonts w:cs="B Nazanin"/>
          <w:sz w:val="20"/>
          <w:lang w:val="en-GB" w:bidi="fa-IR"/>
        </w:rPr>
        <w:t>N=</w:t>
      </w:r>
      <w:r w:rsidRPr="0084149D">
        <w:rPr>
          <w:rFonts w:cs="B Nazanin" w:hint="cs"/>
          <w:sz w:val="20"/>
          <w:rtl/>
        </w:rPr>
        <w:t xml:space="preserve">). نتایج حاصل از پژوهش نشان داد که 2/96 درصد زنان روستایی از موقعیت اجتماعی </w:t>
      </w:r>
      <w:r w:rsidRPr="0084149D">
        <w:rPr>
          <w:rFonts w:ascii="Sakkal Majalla" w:hAnsi="Sakkal Majalla" w:cs="Sakkal Majalla" w:hint="cs"/>
          <w:sz w:val="20"/>
          <w:rtl/>
        </w:rPr>
        <w:t>–</w:t>
      </w:r>
      <w:r w:rsidRPr="0084149D">
        <w:rPr>
          <w:rFonts w:cs="B Nazanin" w:hint="cs"/>
          <w:sz w:val="20"/>
          <w:rtl/>
        </w:rPr>
        <w:t xml:space="preserve"> اقتصادی پایین و متوسطی برخوردار بوده  و تنها 9/3 درصد زنان روستایی مورد مطالعه از جایگاه اجتماعی- اقتصادی بالایی برخوردار هستند. همچنین متغیرهای میزان تحصیلات، تحرک اجتماعی و نگرش برابری جنسیتی دارای تأثیر معناداری بر تعیین و  ارتقای پایگاه اجتماعی- اقتصادی زنان روستایی می</w:t>
      </w:r>
      <w:r w:rsidRPr="0084149D">
        <w:rPr>
          <w:rFonts w:cs="B Nazanin" w:hint="cs"/>
          <w:sz w:val="20"/>
          <w:rtl/>
        </w:rPr>
        <w:softHyphen/>
        <w:t>باشند. دستاوردهای حاصل از این پژوهش به برنامه</w:t>
      </w:r>
      <w:r w:rsidRPr="0084149D">
        <w:rPr>
          <w:rFonts w:cs="B Nazanin" w:hint="cs"/>
          <w:sz w:val="20"/>
          <w:rtl/>
        </w:rPr>
        <w:softHyphen/>
        <w:t>ریزان توسعه روستایی کمک می</w:t>
      </w:r>
      <w:r w:rsidRPr="0084149D">
        <w:rPr>
          <w:rFonts w:cs="B Nazanin" w:hint="cs"/>
          <w:sz w:val="20"/>
          <w:rtl/>
        </w:rPr>
        <w:softHyphen/>
        <w:t>نماید که در برنامه</w:t>
      </w:r>
      <w:r w:rsidRPr="0084149D">
        <w:rPr>
          <w:rFonts w:cs="B Nazanin" w:hint="cs"/>
          <w:sz w:val="20"/>
          <w:rtl/>
        </w:rPr>
        <w:softHyphen/>
        <w:t>های توسعه بیش از پیش به وضعیت و شکاف موجود بین زنان و مردان در روستا توجه کرده و با ارائه برنامه</w:t>
      </w:r>
      <w:r w:rsidRPr="0084149D">
        <w:rPr>
          <w:rFonts w:cs="B Nazanin" w:hint="cs"/>
          <w:sz w:val="20"/>
          <w:rtl/>
        </w:rPr>
        <w:softHyphen/>
        <w:t>هایی در جهت رفع این شکاف و بهبود جایگاه اجتماعی- اقتصادی زنان روستایی گامی مثبت و مؤثر بردارند.</w:t>
      </w:r>
    </w:p>
    <w:p w:rsidR="0084149D" w:rsidRPr="0084149D" w:rsidRDefault="0084149D" w:rsidP="0084149D">
      <w:pPr>
        <w:ind w:firstLine="397"/>
        <w:jc w:val="lowKashida"/>
        <w:rPr>
          <w:rFonts w:cs="B Nazanin"/>
          <w:b/>
          <w:bCs/>
          <w:sz w:val="22"/>
          <w:rtl/>
          <w:lang w:bidi="fa-IR"/>
        </w:rPr>
      </w:pPr>
    </w:p>
    <w:p w:rsidR="0084149D" w:rsidRPr="0084149D" w:rsidRDefault="0084149D" w:rsidP="0084149D">
      <w:pPr>
        <w:jc w:val="lowKashida"/>
        <w:rPr>
          <w:rFonts w:cs="B Nazanin"/>
          <w:sz w:val="22"/>
          <w:rtl/>
          <w:lang w:bidi="fa-IR"/>
        </w:rPr>
      </w:pPr>
      <w:r w:rsidRPr="0084149D">
        <w:rPr>
          <w:rFonts w:cs="B Nazanin" w:hint="cs"/>
          <w:b/>
          <w:bCs/>
          <w:sz w:val="22"/>
          <w:rtl/>
          <w:lang w:bidi="fa-IR"/>
        </w:rPr>
        <w:t>واژه</w:t>
      </w:r>
      <w:r w:rsidRPr="0084149D">
        <w:rPr>
          <w:rFonts w:cs="B Nazanin" w:hint="cs"/>
          <w:b/>
          <w:bCs/>
          <w:sz w:val="22"/>
          <w:rtl/>
          <w:lang w:bidi="fa-IR"/>
        </w:rPr>
        <w:softHyphen/>
        <w:t xml:space="preserve">های کلیدی: </w:t>
      </w:r>
      <w:r w:rsidRPr="0084149D">
        <w:rPr>
          <w:rFonts w:cs="B Nazanin"/>
          <w:sz w:val="22"/>
          <w:rtl/>
          <w:lang w:bidi="fa-IR"/>
        </w:rPr>
        <w:t>پا</w:t>
      </w:r>
      <w:r w:rsidRPr="0084149D">
        <w:rPr>
          <w:rFonts w:cs="B Nazanin" w:hint="cs"/>
          <w:sz w:val="22"/>
          <w:rtl/>
          <w:lang w:bidi="fa-IR"/>
        </w:rPr>
        <w:t>ی</w:t>
      </w:r>
      <w:r w:rsidRPr="0084149D">
        <w:rPr>
          <w:rFonts w:cs="B Nazanin" w:hint="eastAsia"/>
          <w:sz w:val="22"/>
          <w:rtl/>
          <w:lang w:bidi="fa-IR"/>
        </w:rPr>
        <w:t>گاه</w:t>
      </w:r>
      <w:r w:rsidRPr="0084149D">
        <w:rPr>
          <w:rFonts w:cs="B Nazanin"/>
          <w:sz w:val="22"/>
          <w:rtl/>
          <w:lang w:bidi="fa-IR"/>
        </w:rPr>
        <w:t xml:space="preserve"> اجتماع</w:t>
      </w:r>
      <w:r w:rsidRPr="0084149D">
        <w:rPr>
          <w:rFonts w:cs="B Nazanin" w:hint="cs"/>
          <w:sz w:val="22"/>
          <w:rtl/>
          <w:lang w:bidi="fa-IR"/>
        </w:rPr>
        <w:t>ی</w:t>
      </w:r>
      <w:r w:rsidRPr="0084149D">
        <w:rPr>
          <w:rFonts w:cs="B Nazanin"/>
          <w:sz w:val="22"/>
          <w:rtl/>
          <w:lang w:bidi="fa-IR"/>
        </w:rPr>
        <w:t>- اقتصاد</w:t>
      </w:r>
      <w:r w:rsidRPr="0084149D">
        <w:rPr>
          <w:rFonts w:cs="B Nazanin" w:hint="cs"/>
          <w:sz w:val="22"/>
          <w:rtl/>
          <w:lang w:bidi="fa-IR"/>
        </w:rPr>
        <w:t>ی</w:t>
      </w:r>
      <w:r w:rsidRPr="0084149D">
        <w:rPr>
          <w:rFonts w:cs="B Nazanin" w:hint="eastAsia"/>
          <w:sz w:val="22"/>
          <w:rtl/>
          <w:lang w:bidi="fa-IR"/>
        </w:rPr>
        <w:t>،</w:t>
      </w:r>
      <w:r w:rsidRPr="0084149D">
        <w:rPr>
          <w:rFonts w:cs="B Nazanin"/>
          <w:sz w:val="22"/>
          <w:rtl/>
          <w:lang w:bidi="fa-IR"/>
        </w:rPr>
        <w:t xml:space="preserve"> زنان روستا</w:t>
      </w:r>
      <w:r w:rsidRPr="0084149D">
        <w:rPr>
          <w:rFonts w:cs="B Nazanin" w:hint="cs"/>
          <w:sz w:val="22"/>
          <w:rtl/>
          <w:lang w:bidi="fa-IR"/>
        </w:rPr>
        <w:t>یی</w:t>
      </w:r>
      <w:r w:rsidRPr="0084149D">
        <w:rPr>
          <w:rFonts w:cs="B Nazanin" w:hint="eastAsia"/>
          <w:sz w:val="22"/>
          <w:rtl/>
          <w:lang w:bidi="fa-IR"/>
        </w:rPr>
        <w:t>،</w:t>
      </w:r>
      <w:r w:rsidRPr="0084149D">
        <w:rPr>
          <w:rFonts w:cs="B Nazanin"/>
          <w:sz w:val="22"/>
          <w:rtl/>
          <w:lang w:bidi="fa-IR"/>
        </w:rPr>
        <w:t xml:space="preserve"> توسعه </w:t>
      </w:r>
      <w:r w:rsidRPr="0084149D">
        <w:rPr>
          <w:rFonts w:cs="B Nazanin" w:hint="cs"/>
          <w:sz w:val="22"/>
          <w:rtl/>
          <w:lang w:bidi="fa-IR"/>
        </w:rPr>
        <w:t>ی</w:t>
      </w:r>
      <w:r w:rsidRPr="0084149D">
        <w:rPr>
          <w:rFonts w:cs="B Nazanin"/>
          <w:sz w:val="22"/>
          <w:rtl/>
          <w:lang w:bidi="fa-IR"/>
        </w:rPr>
        <w:t xml:space="preserve"> انسان</w:t>
      </w:r>
      <w:r w:rsidRPr="0084149D">
        <w:rPr>
          <w:rFonts w:cs="B Nazanin" w:hint="cs"/>
          <w:sz w:val="22"/>
          <w:rtl/>
          <w:lang w:bidi="fa-IR"/>
        </w:rPr>
        <w:t>ی</w:t>
      </w:r>
      <w:r w:rsidRPr="0084149D">
        <w:rPr>
          <w:rFonts w:cs="B Nazanin" w:hint="eastAsia"/>
          <w:sz w:val="22"/>
          <w:rtl/>
          <w:lang w:bidi="fa-IR"/>
        </w:rPr>
        <w:t>،</w:t>
      </w:r>
      <w:r w:rsidRPr="0084149D">
        <w:rPr>
          <w:rFonts w:cs="B Nazanin"/>
          <w:sz w:val="22"/>
          <w:rtl/>
          <w:lang w:bidi="fa-IR"/>
        </w:rPr>
        <w:t xml:space="preserve"> استان کرمانشاه</w:t>
      </w:r>
    </w:p>
    <w:p w:rsidR="0084149D" w:rsidRPr="0084149D" w:rsidRDefault="0084149D" w:rsidP="0084149D">
      <w:pPr>
        <w:jc w:val="lowKashida"/>
        <w:rPr>
          <w:rFonts w:cs="B Nazanin"/>
          <w:sz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Default="0084149D" w:rsidP="0084149D">
      <w:pPr>
        <w:jc w:val="center"/>
        <w:rPr>
          <w:rFonts w:eastAsia="Calibri" w:cs="B Nazanin"/>
          <w:b/>
          <w:bCs/>
          <w:sz w:val="28"/>
          <w:szCs w:val="22"/>
          <w:rtl/>
          <w:lang w:bidi="fa-IR"/>
        </w:rPr>
      </w:pPr>
    </w:p>
    <w:p w:rsidR="0084149D" w:rsidRPr="0084149D" w:rsidRDefault="0084149D" w:rsidP="0084149D">
      <w:pPr>
        <w:jc w:val="center"/>
        <w:rPr>
          <w:rFonts w:ascii="Calibri" w:eastAsia="Calibri" w:hAnsi="Calibri" w:cs="Arial"/>
          <w:sz w:val="22"/>
          <w:szCs w:val="22"/>
          <w:lang w:bidi="fa-IR"/>
        </w:rPr>
      </w:pPr>
    </w:p>
    <w:p w:rsidR="003A3BD2" w:rsidRPr="0084149D" w:rsidRDefault="003A3BD2" w:rsidP="005340C4">
      <w:pPr>
        <w:keepNext/>
        <w:jc w:val="lowKashida"/>
        <w:rPr>
          <w:rFonts w:cs="B Nazanin"/>
          <w:b/>
          <w:bCs/>
          <w:sz w:val="26"/>
          <w:szCs w:val="26"/>
          <w:lang w:bidi="fa-IR"/>
        </w:rPr>
      </w:pPr>
      <w:r w:rsidRPr="0084149D">
        <w:rPr>
          <w:rFonts w:cs="B Nazanin" w:hint="cs"/>
          <w:b/>
          <w:bCs/>
          <w:sz w:val="26"/>
          <w:szCs w:val="26"/>
          <w:rtl/>
          <w:lang w:bidi="fa-IR"/>
        </w:rPr>
        <w:lastRenderedPageBreak/>
        <w:t xml:space="preserve">مقدمه </w:t>
      </w:r>
    </w:p>
    <w:p w:rsidR="00190675" w:rsidRPr="00190675" w:rsidRDefault="00190675" w:rsidP="00190675">
      <w:pPr>
        <w:pStyle w:val="a0"/>
        <w:ind w:firstLine="0"/>
        <w:rPr>
          <w:szCs w:val="24"/>
          <w:lang w:bidi="fa-IR"/>
        </w:rPr>
      </w:pPr>
      <w:r>
        <w:rPr>
          <w:sz w:val="22"/>
          <w:lang w:bidi="fa-IR"/>
        </w:rPr>
        <w:t xml:space="preserve">    </w:t>
      </w:r>
      <w:r w:rsidRPr="00190675">
        <w:rPr>
          <w:rFonts w:hint="cs"/>
          <w:szCs w:val="24"/>
          <w:rtl/>
          <w:lang w:bidi="fa-IR"/>
        </w:rPr>
        <w:t>امروزه</w:t>
      </w:r>
      <w:r w:rsidRPr="00190675">
        <w:rPr>
          <w:szCs w:val="24"/>
          <w:lang w:bidi="fa-IR"/>
        </w:rPr>
        <w:t xml:space="preserve"> </w:t>
      </w:r>
      <w:r w:rsidRPr="00190675">
        <w:rPr>
          <w:rFonts w:hint="cs"/>
          <w:szCs w:val="24"/>
          <w:rtl/>
          <w:lang w:bidi="fa-IR"/>
        </w:rPr>
        <w:t>اهمیت</w:t>
      </w:r>
      <w:r w:rsidRPr="00190675">
        <w:rPr>
          <w:szCs w:val="24"/>
          <w:lang w:bidi="fa-IR"/>
        </w:rPr>
        <w:t xml:space="preserve"> </w:t>
      </w:r>
      <w:r w:rsidRPr="00190675">
        <w:rPr>
          <w:rFonts w:hint="cs"/>
          <w:szCs w:val="24"/>
          <w:rtl/>
          <w:lang w:bidi="fa-IR"/>
        </w:rPr>
        <w:t>توسعه</w:t>
      </w:r>
      <w:r w:rsidRPr="00190675">
        <w:rPr>
          <w:szCs w:val="24"/>
          <w:lang w:bidi="fa-IR"/>
        </w:rPr>
        <w:t xml:space="preserve"> </w:t>
      </w:r>
      <w:r w:rsidRPr="00190675">
        <w:rPr>
          <w:rFonts w:hint="cs"/>
          <w:szCs w:val="24"/>
          <w:rtl/>
          <w:lang w:bidi="fa-IR"/>
        </w:rPr>
        <w:t>روستایی</w:t>
      </w:r>
      <w:r w:rsidRPr="00190675">
        <w:rPr>
          <w:szCs w:val="24"/>
          <w:lang w:bidi="fa-IR"/>
        </w:rPr>
        <w:t xml:space="preserve"> </w:t>
      </w:r>
      <w:r w:rsidRPr="00190675">
        <w:rPr>
          <w:rFonts w:hint="cs"/>
          <w:szCs w:val="24"/>
          <w:rtl/>
          <w:lang w:bidi="fa-IR"/>
        </w:rPr>
        <w:t>و نقش</w:t>
      </w:r>
      <w:r w:rsidRPr="00190675">
        <w:rPr>
          <w:szCs w:val="24"/>
          <w:lang w:bidi="fa-IR"/>
        </w:rPr>
        <w:t xml:space="preserve"> </w:t>
      </w:r>
      <w:r w:rsidRPr="00190675">
        <w:rPr>
          <w:rFonts w:hint="cs"/>
          <w:szCs w:val="24"/>
          <w:rtl/>
          <w:lang w:bidi="fa-IR"/>
        </w:rPr>
        <w:t>حیاتی</w:t>
      </w:r>
      <w:r w:rsidRPr="00190675">
        <w:rPr>
          <w:szCs w:val="24"/>
          <w:lang w:bidi="fa-IR"/>
        </w:rPr>
        <w:t xml:space="preserve"> </w:t>
      </w:r>
      <w:r w:rsidRPr="00190675">
        <w:rPr>
          <w:rFonts w:hint="cs"/>
          <w:szCs w:val="24"/>
          <w:rtl/>
          <w:lang w:bidi="fa-IR"/>
        </w:rPr>
        <w:t>آن</w:t>
      </w:r>
      <w:r w:rsidRPr="00190675">
        <w:rPr>
          <w:szCs w:val="24"/>
          <w:lang w:bidi="fa-IR"/>
        </w:rPr>
        <w:t xml:space="preserve"> </w:t>
      </w:r>
      <w:r w:rsidRPr="00190675">
        <w:rPr>
          <w:rFonts w:hint="cs"/>
          <w:szCs w:val="24"/>
          <w:rtl/>
          <w:lang w:bidi="fa-IR"/>
        </w:rPr>
        <w:t>در توسعه</w:t>
      </w:r>
      <w:r w:rsidRPr="00190675">
        <w:rPr>
          <w:szCs w:val="24"/>
          <w:lang w:bidi="fa-IR"/>
        </w:rPr>
        <w:t xml:space="preserve"> </w:t>
      </w:r>
      <w:r w:rsidRPr="00190675">
        <w:rPr>
          <w:rFonts w:hint="cs"/>
          <w:szCs w:val="24"/>
          <w:rtl/>
          <w:lang w:bidi="fa-IR"/>
        </w:rPr>
        <w:t>و پیشرفت</w:t>
      </w:r>
      <w:r w:rsidRPr="00190675">
        <w:rPr>
          <w:szCs w:val="24"/>
          <w:lang w:bidi="fa-IR"/>
        </w:rPr>
        <w:t xml:space="preserve"> </w:t>
      </w:r>
      <w:r w:rsidRPr="00190675">
        <w:rPr>
          <w:rFonts w:hint="cs"/>
          <w:szCs w:val="24"/>
          <w:rtl/>
          <w:lang w:bidi="fa-IR"/>
        </w:rPr>
        <w:t>کشورها،</w:t>
      </w:r>
      <w:r w:rsidRPr="00190675">
        <w:rPr>
          <w:szCs w:val="24"/>
          <w:lang w:bidi="fa-IR"/>
        </w:rPr>
        <w:t xml:space="preserve"> </w:t>
      </w:r>
      <w:r w:rsidRPr="00190675">
        <w:rPr>
          <w:rFonts w:hint="cs"/>
          <w:szCs w:val="24"/>
          <w:rtl/>
          <w:lang w:bidi="fa-IR"/>
        </w:rPr>
        <w:t>بویژه</w:t>
      </w:r>
      <w:r w:rsidRPr="00190675">
        <w:rPr>
          <w:szCs w:val="24"/>
          <w:lang w:bidi="fa-IR"/>
        </w:rPr>
        <w:t xml:space="preserve"> </w:t>
      </w:r>
      <w:r w:rsidRPr="00190675">
        <w:rPr>
          <w:rFonts w:hint="cs"/>
          <w:szCs w:val="24"/>
          <w:rtl/>
          <w:lang w:bidi="fa-IR"/>
        </w:rPr>
        <w:t>کشورهاي</w:t>
      </w:r>
      <w:r w:rsidRPr="00190675">
        <w:rPr>
          <w:szCs w:val="24"/>
          <w:lang w:bidi="fa-IR"/>
        </w:rPr>
        <w:t xml:space="preserve"> </w:t>
      </w:r>
      <w:r w:rsidRPr="00190675">
        <w:rPr>
          <w:rFonts w:hint="cs"/>
          <w:szCs w:val="24"/>
          <w:rtl/>
          <w:lang w:bidi="fa-IR"/>
        </w:rPr>
        <w:t>درحال</w:t>
      </w:r>
      <w:r w:rsidRPr="00190675">
        <w:rPr>
          <w:szCs w:val="24"/>
          <w:lang w:bidi="fa-IR"/>
        </w:rPr>
        <w:t xml:space="preserve"> </w:t>
      </w:r>
      <w:r w:rsidRPr="00190675">
        <w:rPr>
          <w:rFonts w:hint="cs"/>
          <w:szCs w:val="24"/>
          <w:rtl/>
          <w:lang w:bidi="fa-IR"/>
        </w:rPr>
        <w:t>رشد</w:t>
      </w:r>
      <w:r w:rsidRPr="00190675">
        <w:rPr>
          <w:szCs w:val="24"/>
          <w:lang w:bidi="fa-IR"/>
        </w:rPr>
        <w:t xml:space="preserve"> </w:t>
      </w:r>
      <w:r w:rsidRPr="00190675">
        <w:rPr>
          <w:rFonts w:hint="cs"/>
          <w:szCs w:val="24"/>
          <w:rtl/>
          <w:lang w:bidi="fa-IR"/>
        </w:rPr>
        <w:t>بر</w:t>
      </w:r>
      <w:r w:rsidRPr="00190675">
        <w:rPr>
          <w:szCs w:val="24"/>
          <w:lang w:bidi="fa-IR"/>
        </w:rPr>
        <w:t xml:space="preserve"> </w:t>
      </w:r>
      <w:r w:rsidRPr="00190675">
        <w:rPr>
          <w:rFonts w:hint="cs"/>
          <w:szCs w:val="24"/>
          <w:rtl/>
          <w:lang w:bidi="fa-IR"/>
        </w:rPr>
        <w:t>هیچ</w:t>
      </w:r>
      <w:r w:rsidRPr="00190675">
        <w:rPr>
          <w:szCs w:val="24"/>
          <w:lang w:bidi="fa-IR"/>
        </w:rPr>
        <w:t xml:space="preserve"> </w:t>
      </w:r>
      <w:r w:rsidRPr="00190675">
        <w:rPr>
          <w:rFonts w:hint="cs"/>
          <w:szCs w:val="24"/>
          <w:rtl/>
          <w:lang w:bidi="fa-IR"/>
        </w:rPr>
        <w:t>کس</w:t>
      </w:r>
      <w:r w:rsidRPr="00190675">
        <w:rPr>
          <w:szCs w:val="24"/>
          <w:lang w:bidi="fa-IR"/>
        </w:rPr>
        <w:t xml:space="preserve"> </w:t>
      </w:r>
      <w:r w:rsidRPr="00190675">
        <w:rPr>
          <w:rFonts w:hint="cs"/>
          <w:szCs w:val="24"/>
          <w:rtl/>
          <w:lang w:bidi="fa-IR"/>
        </w:rPr>
        <w:t>پوشیده</w:t>
      </w:r>
      <w:r w:rsidRPr="00190675">
        <w:rPr>
          <w:szCs w:val="24"/>
          <w:lang w:bidi="fa-IR"/>
        </w:rPr>
        <w:t xml:space="preserve"> </w:t>
      </w:r>
      <w:r w:rsidRPr="00190675">
        <w:rPr>
          <w:rFonts w:hint="cs"/>
          <w:szCs w:val="24"/>
          <w:rtl/>
          <w:lang w:bidi="fa-IR"/>
        </w:rPr>
        <w:t>نیست.</w:t>
      </w:r>
      <w:r w:rsidRPr="00190675">
        <w:rPr>
          <w:szCs w:val="24"/>
          <w:lang w:bidi="fa-IR"/>
        </w:rPr>
        <w:t xml:space="preserve"> </w:t>
      </w:r>
      <w:r w:rsidRPr="00190675">
        <w:rPr>
          <w:rFonts w:hint="cs"/>
          <w:szCs w:val="24"/>
          <w:rtl/>
          <w:lang w:bidi="fa-IR"/>
        </w:rPr>
        <w:t>بنا به اعتقاد</w:t>
      </w:r>
      <w:r w:rsidRPr="00190675">
        <w:rPr>
          <w:szCs w:val="24"/>
          <w:lang w:bidi="fa-IR"/>
        </w:rPr>
        <w:t xml:space="preserve"> </w:t>
      </w:r>
      <w:r w:rsidRPr="00190675">
        <w:rPr>
          <w:rFonts w:hint="cs"/>
          <w:szCs w:val="24"/>
          <w:rtl/>
          <w:lang w:bidi="fa-IR"/>
        </w:rPr>
        <w:t>کارشناسان مختلف، پیش</w:t>
      </w:r>
      <w:r w:rsidRPr="00190675">
        <w:rPr>
          <w:szCs w:val="24"/>
          <w:lang w:bidi="fa-IR"/>
        </w:rPr>
        <w:t xml:space="preserve"> </w:t>
      </w:r>
      <w:r w:rsidRPr="00190675">
        <w:rPr>
          <w:rFonts w:hint="cs"/>
          <w:szCs w:val="24"/>
          <w:rtl/>
          <w:lang w:bidi="fa-IR"/>
        </w:rPr>
        <w:t>شرط</w:t>
      </w:r>
      <w:r w:rsidRPr="00190675">
        <w:rPr>
          <w:szCs w:val="24"/>
          <w:lang w:bidi="fa-IR"/>
        </w:rPr>
        <w:t xml:space="preserve"> </w:t>
      </w:r>
      <w:r w:rsidRPr="00190675">
        <w:rPr>
          <w:rFonts w:hint="cs"/>
          <w:szCs w:val="24"/>
          <w:rtl/>
          <w:lang w:bidi="fa-IR"/>
        </w:rPr>
        <w:t>دستیابی به توسعه</w:t>
      </w:r>
      <w:r w:rsidRPr="00190675">
        <w:rPr>
          <w:szCs w:val="24"/>
          <w:lang w:bidi="fa-IR"/>
        </w:rPr>
        <w:t xml:space="preserve"> </w:t>
      </w:r>
      <w:r w:rsidRPr="00190675">
        <w:rPr>
          <w:rFonts w:hint="cs"/>
          <w:szCs w:val="24"/>
          <w:rtl/>
          <w:lang w:bidi="fa-IR"/>
        </w:rPr>
        <w:t>روستایی</w:t>
      </w:r>
      <w:r w:rsidRPr="00190675">
        <w:rPr>
          <w:szCs w:val="24"/>
          <w:lang w:bidi="fa-IR"/>
        </w:rPr>
        <w:t xml:space="preserve"> </w:t>
      </w:r>
      <w:r w:rsidRPr="00190675">
        <w:rPr>
          <w:rFonts w:hint="cs"/>
          <w:szCs w:val="24"/>
          <w:rtl/>
          <w:lang w:bidi="fa-IR"/>
        </w:rPr>
        <w:t>هم، بهره</w:t>
      </w:r>
      <w:r w:rsidRPr="00190675">
        <w:rPr>
          <w:szCs w:val="24"/>
          <w:lang w:bidi="fa-IR"/>
        </w:rPr>
        <w:softHyphen/>
      </w:r>
      <w:r w:rsidRPr="00190675">
        <w:rPr>
          <w:rFonts w:hint="cs"/>
          <w:szCs w:val="24"/>
          <w:rtl/>
          <w:lang w:bidi="fa-IR"/>
        </w:rPr>
        <w:t>گیري</w:t>
      </w:r>
      <w:r w:rsidRPr="00190675">
        <w:rPr>
          <w:szCs w:val="24"/>
          <w:lang w:bidi="fa-IR"/>
        </w:rPr>
        <w:t xml:space="preserve"> </w:t>
      </w:r>
      <w:r w:rsidRPr="00190675">
        <w:rPr>
          <w:rFonts w:hint="cs"/>
          <w:szCs w:val="24"/>
          <w:rtl/>
          <w:lang w:bidi="fa-IR"/>
        </w:rPr>
        <w:t>بهینه ازمنابع</w:t>
      </w:r>
      <w:r w:rsidRPr="00190675">
        <w:rPr>
          <w:szCs w:val="24"/>
          <w:lang w:bidi="fa-IR"/>
        </w:rPr>
        <w:t xml:space="preserve"> </w:t>
      </w:r>
      <w:r w:rsidRPr="00190675">
        <w:rPr>
          <w:rFonts w:hint="cs"/>
          <w:szCs w:val="24"/>
          <w:rtl/>
          <w:lang w:bidi="fa-IR"/>
        </w:rPr>
        <w:t>انسانی</w:t>
      </w:r>
      <w:r w:rsidRPr="00190675">
        <w:rPr>
          <w:szCs w:val="24"/>
          <w:lang w:bidi="fa-IR"/>
        </w:rPr>
        <w:t xml:space="preserve"> </w:t>
      </w:r>
      <w:r w:rsidRPr="00190675">
        <w:rPr>
          <w:rFonts w:hint="cs"/>
          <w:szCs w:val="24"/>
          <w:rtl/>
          <w:lang w:bidi="fa-IR"/>
        </w:rPr>
        <w:t>است</w:t>
      </w:r>
      <w:r w:rsidRPr="00190675">
        <w:rPr>
          <w:szCs w:val="24"/>
          <w:lang w:bidi="fa-IR"/>
        </w:rPr>
        <w:t xml:space="preserve"> </w:t>
      </w:r>
      <w:r w:rsidRPr="00190675">
        <w:rPr>
          <w:rFonts w:hint="cs"/>
          <w:szCs w:val="24"/>
          <w:rtl/>
          <w:lang w:bidi="fa-IR"/>
        </w:rPr>
        <w:t>(ملکی و همکاران، 1390). بطوری</w:t>
      </w:r>
      <w:r w:rsidRPr="00190675">
        <w:rPr>
          <w:rFonts w:hint="cs"/>
          <w:szCs w:val="24"/>
          <w:rtl/>
          <w:lang w:bidi="fa-IR"/>
        </w:rPr>
        <w:softHyphen/>
        <w:t xml:space="preserve"> که، منابع انسانی فعال در امور اجتماعی و اقتصادی سبب تسریع فرآیند توسعه و دستیابی به توسعه همه جانبه خواهند شد. بنابراین، باید به اهمیت نقش زنان و مردان در جامعه به صورت یکسان نگریسته شود و تبعیض</w:t>
      </w:r>
      <w:r w:rsidRPr="00190675">
        <w:rPr>
          <w:rFonts w:hint="cs"/>
          <w:szCs w:val="24"/>
          <w:rtl/>
          <w:lang w:bidi="fa-IR"/>
        </w:rPr>
        <w:softHyphen/>
        <w:t>های جنسیتی مختل کننده حضور زنان در اجتماعات مختلف برداشته شود. بطور کلی، با وجود موانع متعدد جهت حضور زنان در فعالیت</w:t>
      </w:r>
      <w:r w:rsidRPr="00190675">
        <w:rPr>
          <w:rFonts w:hint="cs"/>
          <w:szCs w:val="24"/>
          <w:rtl/>
          <w:lang w:bidi="fa-IR"/>
        </w:rPr>
        <w:softHyphen/>
        <w:t>های اجتماعی و اقتصادی بنظر می</w:t>
      </w:r>
      <w:r w:rsidRPr="00190675">
        <w:rPr>
          <w:rFonts w:hint="cs"/>
          <w:szCs w:val="24"/>
          <w:rtl/>
          <w:lang w:bidi="fa-IR"/>
        </w:rPr>
        <w:softHyphen/>
        <w:t>رسد حضور زنان شهری در فعالیت</w:t>
      </w:r>
      <w:r w:rsidRPr="00190675">
        <w:rPr>
          <w:rFonts w:hint="cs"/>
          <w:szCs w:val="24"/>
          <w:rtl/>
          <w:lang w:bidi="fa-IR"/>
        </w:rPr>
        <w:softHyphen/>
        <w:t>های توسعه</w:t>
      </w:r>
      <w:r w:rsidRPr="00190675">
        <w:rPr>
          <w:rFonts w:hint="cs"/>
          <w:szCs w:val="24"/>
          <w:rtl/>
          <w:lang w:bidi="fa-IR"/>
        </w:rPr>
        <w:softHyphen/>
        <w:t>ای بیشتر بوده و روز بروز در حال بهبود و گسترش است. در حالی</w:t>
      </w:r>
      <w:r w:rsidRPr="00190675">
        <w:rPr>
          <w:rFonts w:hint="cs"/>
          <w:szCs w:val="24"/>
          <w:rtl/>
          <w:lang w:bidi="fa-IR"/>
        </w:rPr>
        <w:softHyphen/>
        <w:t>که، نقش زنان روستایی در فعالیت</w:t>
      </w:r>
      <w:r w:rsidRPr="00190675">
        <w:rPr>
          <w:rFonts w:hint="cs"/>
          <w:szCs w:val="24"/>
          <w:rtl/>
          <w:lang w:bidi="fa-IR"/>
        </w:rPr>
        <w:softHyphen/>
        <w:t>های مهم اقتصادی و اجتماعی بسیار کمرنگ می</w:t>
      </w:r>
      <w:r w:rsidRPr="00190675">
        <w:rPr>
          <w:rFonts w:hint="cs"/>
          <w:szCs w:val="24"/>
          <w:rtl/>
          <w:lang w:bidi="fa-IR"/>
        </w:rPr>
        <w:softHyphen/>
        <w:t>باشد. ضمناً، این زنان نه تنها از موقعیت اجتماعی و اقتصادی شایسته برخودار نیستند، بلکه جایگاه آنان در طراحی بسیاری از فعالیت</w:t>
      </w:r>
      <w:r w:rsidRPr="00190675">
        <w:rPr>
          <w:rFonts w:hint="cs"/>
          <w:szCs w:val="24"/>
          <w:rtl/>
          <w:lang w:bidi="fa-IR"/>
        </w:rPr>
        <w:softHyphen/>
        <w:t>های توسعه نادیده گرفته می</w:t>
      </w:r>
      <w:r w:rsidRPr="00190675">
        <w:rPr>
          <w:rFonts w:hint="cs"/>
          <w:szCs w:val="24"/>
          <w:rtl/>
          <w:lang w:bidi="fa-IR"/>
        </w:rPr>
        <w:softHyphen/>
        <w:t>شود. این در حالیست که زنان روستایی قشری زحمتکش و ضعیف هستند که علاوه بر همسرداری، پرورش فرزندان و مدیریت زندگی، حدود چهل درصد از فعاليت</w:t>
      </w:r>
      <w:r w:rsidRPr="00190675">
        <w:rPr>
          <w:rFonts w:hint="cs"/>
          <w:szCs w:val="24"/>
          <w:rtl/>
          <w:lang w:bidi="fa-IR"/>
        </w:rPr>
        <w:softHyphen/>
        <w:t>هاي كشاورزي و نود درصد از فعالیت</w:t>
      </w:r>
      <w:r w:rsidRPr="00190675">
        <w:rPr>
          <w:rFonts w:hint="cs"/>
          <w:szCs w:val="24"/>
          <w:rtl/>
          <w:lang w:bidi="fa-IR"/>
        </w:rPr>
        <w:softHyphen/>
        <w:t>های مربوط به صنايع دستي را نیز به عهده دارند (میرزایی و</w:t>
      </w:r>
      <w:r w:rsidRPr="00190675">
        <w:rPr>
          <w:szCs w:val="24"/>
          <w:lang w:bidi="fa-IR"/>
        </w:rPr>
        <w:t xml:space="preserve"> </w:t>
      </w:r>
      <w:r w:rsidRPr="00190675">
        <w:rPr>
          <w:rFonts w:hint="cs"/>
          <w:szCs w:val="24"/>
          <w:rtl/>
          <w:lang w:bidi="fa-IR"/>
        </w:rPr>
        <w:t>شهيدي، 1386: 2). بنابراین، توجه به جایگاه اجتماعی و اقتصادی زنان روستایی و تلاش در جهت بهبود آن، نه تنها سبب پایداری بیشتر بنیاد خانواده شده، بلکه بهبود وضعیت اجتماعی و اقتصادی روستا و به دنبال آن استحکام بیشتر بنیان</w:t>
      </w:r>
      <w:r w:rsidRPr="00190675">
        <w:rPr>
          <w:rFonts w:hint="cs"/>
          <w:szCs w:val="24"/>
          <w:rtl/>
          <w:lang w:bidi="fa-IR"/>
        </w:rPr>
        <w:softHyphen/>
        <w:t>های اجتماعی و اقتصادی جامعه را بدنبال خواهد داشت. لذا، پژوهش حاضر با هدف تحلیل جایگاه اجتماعی- اقتصادی زنان روستایی صورت گرفت. دستاوردهای حاصل از این پژوهش به برنامه</w:t>
      </w:r>
      <w:r w:rsidRPr="00190675">
        <w:rPr>
          <w:rFonts w:hint="cs"/>
          <w:szCs w:val="24"/>
          <w:rtl/>
          <w:lang w:bidi="fa-IR"/>
        </w:rPr>
        <w:softHyphen/>
        <w:t>ریزان توسعه روستایی کمک می</w:t>
      </w:r>
      <w:r w:rsidRPr="00190675">
        <w:rPr>
          <w:rFonts w:hint="cs"/>
          <w:szCs w:val="24"/>
          <w:rtl/>
          <w:lang w:bidi="fa-IR"/>
        </w:rPr>
        <w:softHyphen/>
        <w:t>نماید که در برنامه</w:t>
      </w:r>
      <w:r w:rsidRPr="00190675">
        <w:rPr>
          <w:rFonts w:hint="cs"/>
          <w:szCs w:val="24"/>
          <w:rtl/>
          <w:lang w:bidi="fa-IR"/>
        </w:rPr>
        <w:softHyphen/>
        <w:t>های توسعه بیش از پیش به وضعیت و شکاف موجود بین زنان و مردان در روستا توجه کرده و با ارائه برنامه</w:t>
      </w:r>
      <w:r w:rsidRPr="00190675">
        <w:rPr>
          <w:rFonts w:hint="cs"/>
          <w:szCs w:val="24"/>
          <w:rtl/>
          <w:lang w:bidi="fa-IR"/>
        </w:rPr>
        <w:softHyphen/>
        <w:t>هایی در جهت رفع این شکاف و بهبود جایگاه اجتماعی- اقتصادی زنان روستایی گامی مثبت و مؤثر بردارند.</w:t>
      </w:r>
    </w:p>
    <w:p w:rsidR="00190675" w:rsidRPr="00190675" w:rsidRDefault="00190675" w:rsidP="00190675">
      <w:pPr>
        <w:pStyle w:val="a0"/>
        <w:ind w:firstLine="0"/>
        <w:rPr>
          <w:b/>
          <w:bCs/>
          <w:szCs w:val="24"/>
          <w:lang w:bidi="fa-IR"/>
        </w:rPr>
      </w:pPr>
    </w:p>
    <w:p w:rsidR="00190675" w:rsidRPr="0084149D" w:rsidRDefault="00190675" w:rsidP="00190675">
      <w:pPr>
        <w:pStyle w:val="a0"/>
        <w:rPr>
          <w:b/>
          <w:bCs/>
          <w:sz w:val="26"/>
          <w:rtl/>
          <w:lang w:bidi="fa-IR"/>
        </w:rPr>
      </w:pPr>
      <w:r w:rsidRPr="0084149D">
        <w:rPr>
          <w:rFonts w:hint="cs"/>
          <w:b/>
          <w:bCs/>
          <w:sz w:val="26"/>
          <w:rtl/>
          <w:lang w:bidi="fa-IR"/>
        </w:rPr>
        <w:t xml:space="preserve">مبانی نظری </w:t>
      </w:r>
    </w:p>
    <w:p w:rsidR="00190675" w:rsidRPr="00190675" w:rsidRDefault="00190675" w:rsidP="00190675">
      <w:pPr>
        <w:pStyle w:val="a0"/>
        <w:rPr>
          <w:szCs w:val="24"/>
          <w:rtl/>
          <w:lang w:bidi="fa-IR"/>
        </w:rPr>
      </w:pPr>
      <w:r w:rsidRPr="00190675">
        <w:rPr>
          <w:szCs w:val="24"/>
          <w:lang w:bidi="fa-IR"/>
        </w:rPr>
        <w:t xml:space="preserve"> (2004) Marmot </w:t>
      </w:r>
      <w:r w:rsidRPr="00190675">
        <w:rPr>
          <w:rFonts w:hint="cs"/>
          <w:szCs w:val="24"/>
          <w:rtl/>
          <w:lang w:bidi="fa-IR"/>
        </w:rPr>
        <w:t>معتقد است، پايگاه اقتصادي</w:t>
      </w:r>
      <w:r w:rsidRPr="00190675">
        <w:rPr>
          <w:rFonts w:ascii="Sakkal Majalla" w:hAnsi="Sakkal Majalla" w:cs="Sakkal Majalla" w:hint="cs"/>
          <w:szCs w:val="24"/>
          <w:rtl/>
          <w:lang w:bidi="fa-IR"/>
        </w:rPr>
        <w:t>–</w:t>
      </w:r>
      <w:r w:rsidRPr="00190675">
        <w:rPr>
          <w:rFonts w:hint="cs"/>
          <w:szCs w:val="24"/>
          <w:rtl/>
          <w:lang w:bidi="fa-IR"/>
        </w:rPr>
        <w:t xml:space="preserve"> اجتماعي شاخص تركيبي مي</w:t>
      </w:r>
      <w:r w:rsidRPr="00190675">
        <w:rPr>
          <w:rFonts w:hint="cs"/>
          <w:szCs w:val="24"/>
          <w:rtl/>
          <w:lang w:bidi="fa-IR"/>
        </w:rPr>
        <w:softHyphen/>
        <w:t>باشد كه تجربه</w:t>
      </w:r>
      <w:r w:rsidRPr="00190675">
        <w:rPr>
          <w:rFonts w:hint="cs"/>
          <w:szCs w:val="24"/>
          <w:rtl/>
          <w:lang w:bidi="fa-IR"/>
        </w:rPr>
        <w:softHyphen/>
        <w:t>ي كاري و</w:t>
      </w:r>
      <w:r w:rsidRPr="00190675">
        <w:rPr>
          <w:szCs w:val="24"/>
          <w:lang w:bidi="fa-IR"/>
        </w:rPr>
        <w:t xml:space="preserve"> </w:t>
      </w:r>
      <w:r w:rsidRPr="00190675">
        <w:rPr>
          <w:rFonts w:hint="cs"/>
          <w:szCs w:val="24"/>
          <w:rtl/>
          <w:lang w:bidi="fa-IR"/>
        </w:rPr>
        <w:t>موقعيت اجتماعي و</w:t>
      </w:r>
      <w:r w:rsidRPr="00190675">
        <w:rPr>
          <w:szCs w:val="24"/>
          <w:lang w:bidi="fa-IR"/>
        </w:rPr>
        <w:t xml:space="preserve"> </w:t>
      </w:r>
      <w:r w:rsidRPr="00190675">
        <w:rPr>
          <w:rFonts w:hint="cs"/>
          <w:szCs w:val="24"/>
          <w:rtl/>
          <w:lang w:bidi="fa-IR"/>
        </w:rPr>
        <w:t>اقتصادي فرد را نسبت به ديگر افراد جامعه بيان مي</w:t>
      </w:r>
      <w:r w:rsidRPr="00190675">
        <w:rPr>
          <w:rFonts w:hint="cs"/>
          <w:szCs w:val="24"/>
          <w:rtl/>
          <w:lang w:bidi="fa-IR"/>
        </w:rPr>
        <w:softHyphen/>
        <w:t>دارد</w:t>
      </w:r>
      <w:r w:rsidRPr="00190675">
        <w:rPr>
          <w:szCs w:val="24"/>
          <w:lang w:bidi="fa-IR"/>
        </w:rPr>
        <w:t>(Marmot, 2004: 38)</w:t>
      </w:r>
      <w:r w:rsidRPr="00190675">
        <w:rPr>
          <w:rFonts w:hint="cs"/>
          <w:szCs w:val="24"/>
          <w:rtl/>
          <w:lang w:bidi="fa-IR"/>
        </w:rPr>
        <w:t>.</w:t>
      </w:r>
      <w:r w:rsidRPr="00190675">
        <w:rPr>
          <w:szCs w:val="24"/>
          <w:lang w:bidi="fa-IR"/>
        </w:rPr>
        <w:t xml:space="preserve"> </w:t>
      </w:r>
      <w:r w:rsidRPr="00190675">
        <w:rPr>
          <w:rFonts w:hint="cs"/>
          <w:szCs w:val="24"/>
          <w:rtl/>
          <w:lang w:bidi="fa-IR"/>
        </w:rPr>
        <w:t xml:space="preserve"> </w:t>
      </w:r>
      <w:r w:rsidRPr="00190675">
        <w:rPr>
          <w:szCs w:val="24"/>
          <w:lang w:bidi="fa-IR"/>
        </w:rPr>
        <w:t xml:space="preserve">(2002) Falkingham &amp; Namazie </w:t>
      </w:r>
      <w:r w:rsidRPr="00190675">
        <w:rPr>
          <w:rFonts w:hint="cs"/>
          <w:szCs w:val="24"/>
          <w:rtl/>
          <w:lang w:bidi="fa-IR"/>
        </w:rPr>
        <w:t xml:space="preserve"> نیز اظهار می</w:t>
      </w:r>
      <w:r w:rsidRPr="00190675">
        <w:rPr>
          <w:rFonts w:hint="cs"/>
          <w:szCs w:val="24"/>
          <w:rtl/>
          <w:lang w:bidi="fa-IR"/>
        </w:rPr>
        <w:softHyphen/>
        <w:t>کنند براي</w:t>
      </w:r>
      <w:r w:rsidRPr="00190675">
        <w:rPr>
          <w:szCs w:val="24"/>
          <w:lang w:bidi="fa-IR"/>
        </w:rPr>
        <w:t xml:space="preserve"> </w:t>
      </w:r>
      <w:r w:rsidRPr="00190675">
        <w:rPr>
          <w:rFonts w:hint="cs"/>
          <w:szCs w:val="24"/>
          <w:rtl/>
          <w:lang w:bidi="fa-IR"/>
        </w:rPr>
        <w:t>سنجش</w:t>
      </w:r>
      <w:r w:rsidRPr="00190675">
        <w:rPr>
          <w:szCs w:val="24"/>
          <w:lang w:bidi="fa-IR"/>
        </w:rPr>
        <w:t xml:space="preserve"> </w:t>
      </w:r>
      <w:r w:rsidRPr="00190675">
        <w:rPr>
          <w:rFonts w:hint="cs"/>
          <w:szCs w:val="24"/>
          <w:rtl/>
          <w:lang w:bidi="fa-IR"/>
        </w:rPr>
        <w:t>پايگاه</w:t>
      </w:r>
      <w:r w:rsidRPr="00190675">
        <w:rPr>
          <w:szCs w:val="24"/>
          <w:lang w:bidi="fa-IR"/>
        </w:rPr>
        <w:t xml:space="preserve"> </w:t>
      </w:r>
      <w:r w:rsidRPr="00190675">
        <w:rPr>
          <w:rFonts w:hint="cs"/>
          <w:szCs w:val="24"/>
          <w:rtl/>
          <w:lang w:bidi="fa-IR"/>
        </w:rPr>
        <w:t>اقتصادي- اجتماعي</w:t>
      </w:r>
      <w:r w:rsidRPr="00190675">
        <w:rPr>
          <w:szCs w:val="24"/>
          <w:lang w:bidi="fa-IR"/>
        </w:rPr>
        <w:t xml:space="preserve"> </w:t>
      </w:r>
      <w:r w:rsidRPr="00190675">
        <w:rPr>
          <w:rFonts w:hint="cs"/>
          <w:szCs w:val="24"/>
          <w:rtl/>
          <w:lang w:bidi="fa-IR"/>
        </w:rPr>
        <w:t>راه</w:t>
      </w:r>
      <w:r w:rsidRPr="00190675">
        <w:rPr>
          <w:szCs w:val="24"/>
          <w:lang w:bidi="fa-IR"/>
        </w:rPr>
        <w:softHyphen/>
      </w:r>
      <w:r w:rsidRPr="00190675">
        <w:rPr>
          <w:rFonts w:hint="cs"/>
          <w:szCs w:val="24"/>
          <w:rtl/>
          <w:lang w:bidi="fa-IR"/>
        </w:rPr>
        <w:t>هاي</w:t>
      </w:r>
      <w:r w:rsidRPr="00190675">
        <w:rPr>
          <w:szCs w:val="24"/>
          <w:lang w:bidi="fa-IR"/>
        </w:rPr>
        <w:t xml:space="preserve"> </w:t>
      </w:r>
      <w:r w:rsidRPr="00190675">
        <w:rPr>
          <w:rFonts w:hint="cs"/>
          <w:szCs w:val="24"/>
          <w:rtl/>
          <w:lang w:bidi="fa-IR"/>
        </w:rPr>
        <w:t>مختلفي</w:t>
      </w:r>
      <w:r w:rsidRPr="00190675">
        <w:rPr>
          <w:szCs w:val="24"/>
          <w:lang w:bidi="fa-IR"/>
        </w:rPr>
        <w:t xml:space="preserve"> </w:t>
      </w:r>
      <w:r w:rsidRPr="00190675">
        <w:rPr>
          <w:rFonts w:hint="cs"/>
          <w:szCs w:val="24"/>
          <w:rtl/>
          <w:lang w:bidi="fa-IR"/>
        </w:rPr>
        <w:t>وجود</w:t>
      </w:r>
      <w:r w:rsidRPr="00190675">
        <w:rPr>
          <w:szCs w:val="24"/>
          <w:lang w:bidi="fa-IR"/>
        </w:rPr>
        <w:t xml:space="preserve"> </w:t>
      </w:r>
      <w:r w:rsidRPr="00190675">
        <w:rPr>
          <w:rFonts w:hint="cs"/>
          <w:szCs w:val="24"/>
          <w:rtl/>
          <w:lang w:bidi="fa-IR"/>
        </w:rPr>
        <w:t>دارد</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آن</w:t>
      </w:r>
      <w:r w:rsidRPr="00190675">
        <w:rPr>
          <w:szCs w:val="24"/>
          <w:lang w:bidi="fa-IR"/>
        </w:rPr>
        <w:t xml:space="preserve"> </w:t>
      </w:r>
      <w:r w:rsidRPr="00190675">
        <w:rPr>
          <w:rFonts w:hint="cs"/>
          <w:szCs w:val="24"/>
          <w:rtl/>
          <w:lang w:bidi="fa-IR"/>
        </w:rPr>
        <w:t>جمله آن</w:t>
      </w:r>
      <w:r w:rsidRPr="00190675">
        <w:rPr>
          <w:rFonts w:hint="cs"/>
          <w:szCs w:val="24"/>
          <w:rtl/>
          <w:lang w:bidi="fa-IR"/>
        </w:rPr>
        <w:softHyphen/>
        <w:t>ها،</w:t>
      </w:r>
      <w:r w:rsidRPr="00190675">
        <w:rPr>
          <w:szCs w:val="24"/>
          <w:lang w:bidi="fa-IR"/>
        </w:rPr>
        <w:t xml:space="preserve"> </w:t>
      </w:r>
      <w:r w:rsidRPr="00190675">
        <w:rPr>
          <w:rFonts w:hint="cs"/>
          <w:szCs w:val="24"/>
          <w:rtl/>
          <w:lang w:bidi="fa-IR"/>
        </w:rPr>
        <w:t>شاخص</w:t>
      </w:r>
      <w:r w:rsidRPr="00190675">
        <w:rPr>
          <w:rFonts w:hint="cs"/>
          <w:szCs w:val="24"/>
          <w:rtl/>
          <w:lang w:bidi="fa-IR"/>
        </w:rPr>
        <w:softHyphen/>
        <w:t>هاي</w:t>
      </w:r>
      <w:r w:rsidRPr="00190675">
        <w:rPr>
          <w:szCs w:val="24"/>
          <w:lang w:bidi="fa-IR"/>
        </w:rPr>
        <w:t xml:space="preserve"> </w:t>
      </w:r>
      <w:r w:rsidRPr="00190675">
        <w:rPr>
          <w:rFonts w:hint="cs"/>
          <w:szCs w:val="24"/>
          <w:rtl/>
          <w:lang w:bidi="fa-IR"/>
        </w:rPr>
        <w:t>مستقيم</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غير مستقيم</w:t>
      </w:r>
      <w:r w:rsidRPr="00190675">
        <w:rPr>
          <w:rFonts w:hint="cs"/>
          <w:szCs w:val="24"/>
          <w:rtl/>
          <w:lang w:bidi="fa-IR"/>
        </w:rPr>
        <w:softHyphen/>
        <w:t>اند. شاخص</w:t>
      </w:r>
      <w:r w:rsidRPr="00190675">
        <w:rPr>
          <w:rFonts w:hint="cs"/>
          <w:szCs w:val="24"/>
          <w:rtl/>
          <w:lang w:bidi="fa-IR"/>
        </w:rPr>
        <w:softHyphen/>
        <w:t>هاي</w:t>
      </w:r>
      <w:r w:rsidRPr="00190675">
        <w:rPr>
          <w:szCs w:val="24"/>
          <w:lang w:bidi="fa-IR"/>
        </w:rPr>
        <w:t xml:space="preserve"> </w:t>
      </w:r>
      <w:r w:rsidRPr="00190675">
        <w:rPr>
          <w:rFonts w:hint="cs"/>
          <w:szCs w:val="24"/>
          <w:rtl/>
          <w:lang w:bidi="fa-IR"/>
        </w:rPr>
        <w:t>مستقيم</w:t>
      </w:r>
      <w:r w:rsidRPr="00190675">
        <w:rPr>
          <w:szCs w:val="24"/>
          <w:lang w:bidi="fa-IR"/>
        </w:rPr>
        <w:t xml:space="preserve"> </w:t>
      </w:r>
      <w:r w:rsidRPr="00190675">
        <w:rPr>
          <w:rFonts w:hint="cs"/>
          <w:szCs w:val="24"/>
          <w:rtl/>
          <w:lang w:bidi="fa-IR"/>
        </w:rPr>
        <w:t>شامل</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درآمد</w:t>
      </w:r>
      <w:r w:rsidRPr="00190675">
        <w:rPr>
          <w:szCs w:val="24"/>
          <w:lang w:bidi="fa-IR"/>
        </w:rPr>
        <w:t xml:space="preserve"> </w:t>
      </w:r>
      <w:r w:rsidRPr="00190675">
        <w:rPr>
          <w:rFonts w:hint="cs"/>
          <w:szCs w:val="24"/>
          <w:rtl/>
          <w:lang w:bidi="fa-IR"/>
        </w:rPr>
        <w:t>ماهانه،</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تحصيلات</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نوع</w:t>
      </w:r>
      <w:r w:rsidRPr="00190675">
        <w:rPr>
          <w:szCs w:val="24"/>
          <w:lang w:bidi="fa-IR"/>
        </w:rPr>
        <w:t xml:space="preserve"> </w:t>
      </w:r>
      <w:r w:rsidRPr="00190675">
        <w:rPr>
          <w:rFonts w:hint="cs"/>
          <w:szCs w:val="24"/>
          <w:rtl/>
          <w:lang w:bidi="fa-IR"/>
        </w:rPr>
        <w:t>شغل</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جامعه</w:t>
      </w:r>
      <w:r w:rsidRPr="00190675">
        <w:rPr>
          <w:szCs w:val="24"/>
          <w:lang w:bidi="fa-IR"/>
        </w:rPr>
        <w:t xml:space="preserve"> </w:t>
      </w:r>
      <w:r w:rsidRPr="00190675">
        <w:rPr>
          <w:rFonts w:hint="cs"/>
          <w:szCs w:val="24"/>
          <w:rtl/>
          <w:lang w:bidi="fa-IR"/>
        </w:rPr>
        <w:t>است</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از</w:t>
      </w:r>
      <w:r w:rsidRPr="00190675">
        <w:rPr>
          <w:szCs w:val="24"/>
          <w:lang w:val="en-GB" w:bidi="fa-IR"/>
        </w:rPr>
        <w:t xml:space="preserve"> </w:t>
      </w:r>
      <w:r w:rsidRPr="00190675">
        <w:rPr>
          <w:rFonts w:hint="cs"/>
          <w:szCs w:val="24"/>
          <w:rtl/>
          <w:lang w:bidi="fa-IR"/>
        </w:rPr>
        <w:t>شاخص</w:t>
      </w:r>
      <w:r w:rsidRPr="00190675">
        <w:rPr>
          <w:rFonts w:hint="cs"/>
          <w:szCs w:val="24"/>
          <w:rtl/>
          <w:lang w:bidi="fa-IR"/>
        </w:rPr>
        <w:softHyphen/>
        <w:t>هاي قديمي</w:t>
      </w:r>
      <w:r w:rsidRPr="00190675">
        <w:rPr>
          <w:szCs w:val="24"/>
          <w:lang w:bidi="fa-IR"/>
        </w:rPr>
        <w:t xml:space="preserve"> </w:t>
      </w:r>
      <w:r w:rsidRPr="00190675">
        <w:rPr>
          <w:rFonts w:hint="cs"/>
          <w:szCs w:val="24"/>
          <w:rtl/>
          <w:lang w:bidi="fa-IR"/>
        </w:rPr>
        <w:t>براي</w:t>
      </w:r>
      <w:r w:rsidRPr="00190675">
        <w:rPr>
          <w:szCs w:val="24"/>
          <w:lang w:bidi="fa-IR"/>
        </w:rPr>
        <w:t xml:space="preserve"> </w:t>
      </w:r>
      <w:r w:rsidRPr="00190675">
        <w:rPr>
          <w:rFonts w:hint="cs"/>
          <w:szCs w:val="24"/>
          <w:rtl/>
          <w:lang w:bidi="fa-IR"/>
        </w:rPr>
        <w:t>سنجش</w:t>
      </w:r>
      <w:r w:rsidRPr="00190675">
        <w:rPr>
          <w:szCs w:val="24"/>
          <w:lang w:bidi="fa-IR"/>
        </w:rPr>
        <w:t xml:space="preserve"> </w:t>
      </w:r>
      <w:r w:rsidRPr="00190675">
        <w:rPr>
          <w:rFonts w:hint="cs"/>
          <w:szCs w:val="24"/>
          <w:rtl/>
          <w:lang w:bidi="fa-IR"/>
        </w:rPr>
        <w:t>پايگاه</w:t>
      </w:r>
      <w:r w:rsidRPr="00190675">
        <w:rPr>
          <w:szCs w:val="24"/>
          <w:lang w:bidi="fa-IR"/>
        </w:rPr>
        <w:t xml:space="preserve"> </w:t>
      </w:r>
      <w:r w:rsidRPr="00190675">
        <w:rPr>
          <w:rFonts w:hint="cs"/>
          <w:szCs w:val="24"/>
          <w:rtl/>
          <w:lang w:bidi="fa-IR"/>
        </w:rPr>
        <w:t>اقتصادی- اجتماعي</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شمار</w:t>
      </w:r>
      <w:r w:rsidRPr="00190675">
        <w:rPr>
          <w:szCs w:val="24"/>
          <w:lang w:bidi="fa-IR"/>
        </w:rPr>
        <w:t xml:space="preserve"> </w:t>
      </w:r>
      <w:r w:rsidRPr="00190675">
        <w:rPr>
          <w:rFonts w:hint="cs"/>
          <w:szCs w:val="24"/>
          <w:rtl/>
          <w:lang w:bidi="fa-IR"/>
        </w:rPr>
        <w:t>مي</w:t>
      </w:r>
      <w:r w:rsidRPr="00190675">
        <w:rPr>
          <w:rFonts w:hint="cs"/>
          <w:szCs w:val="24"/>
          <w:rtl/>
          <w:lang w:bidi="fa-IR"/>
        </w:rPr>
        <w:softHyphen/>
        <w:t>آيند</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دارايي</w:t>
      </w:r>
      <w:r w:rsidRPr="00190675">
        <w:rPr>
          <w:rFonts w:hint="cs"/>
          <w:szCs w:val="24"/>
          <w:rtl/>
          <w:lang w:bidi="fa-IR"/>
        </w:rPr>
        <w:softHyphen/>
        <w:t>هاي</w:t>
      </w:r>
      <w:r w:rsidRPr="00190675">
        <w:rPr>
          <w:szCs w:val="24"/>
          <w:lang w:bidi="fa-IR"/>
        </w:rPr>
        <w:t xml:space="preserve"> </w:t>
      </w:r>
      <w:r w:rsidRPr="00190675">
        <w:rPr>
          <w:rFonts w:hint="cs"/>
          <w:szCs w:val="24"/>
          <w:rtl/>
          <w:lang w:bidi="fa-IR"/>
        </w:rPr>
        <w:t>تحت</w:t>
      </w:r>
      <w:r w:rsidRPr="00190675">
        <w:rPr>
          <w:szCs w:val="24"/>
          <w:lang w:bidi="fa-IR"/>
        </w:rPr>
        <w:t xml:space="preserve"> </w:t>
      </w:r>
      <w:r w:rsidRPr="00190675">
        <w:rPr>
          <w:rFonts w:hint="cs"/>
          <w:szCs w:val="24"/>
          <w:rtl/>
          <w:lang w:bidi="fa-IR"/>
        </w:rPr>
        <w:t>مالكيت</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ازجمله شاخص</w:t>
      </w:r>
      <w:r w:rsidRPr="00190675">
        <w:rPr>
          <w:rFonts w:hint="cs"/>
          <w:szCs w:val="24"/>
          <w:rtl/>
          <w:lang w:bidi="fa-IR"/>
        </w:rPr>
        <w:softHyphen/>
        <w:t>هاي</w:t>
      </w:r>
      <w:r w:rsidRPr="00190675">
        <w:rPr>
          <w:szCs w:val="24"/>
          <w:lang w:bidi="fa-IR"/>
        </w:rPr>
        <w:t xml:space="preserve"> </w:t>
      </w:r>
      <w:r w:rsidRPr="00190675">
        <w:rPr>
          <w:rFonts w:hint="cs"/>
          <w:szCs w:val="24"/>
          <w:rtl/>
          <w:lang w:bidi="fa-IR"/>
        </w:rPr>
        <w:t>غيرمستقيم</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جديد كه</w:t>
      </w:r>
      <w:r w:rsidRPr="00190675">
        <w:rPr>
          <w:szCs w:val="24"/>
          <w:lang w:bidi="fa-IR"/>
        </w:rPr>
        <w:t xml:space="preserve"> </w:t>
      </w:r>
      <w:r w:rsidRPr="00190675">
        <w:rPr>
          <w:rFonts w:hint="cs"/>
          <w:szCs w:val="24"/>
          <w:rtl/>
          <w:lang w:bidi="fa-IR"/>
        </w:rPr>
        <w:t>در مطالعات</w:t>
      </w:r>
      <w:r w:rsidRPr="00190675">
        <w:rPr>
          <w:szCs w:val="24"/>
          <w:lang w:bidi="fa-IR"/>
        </w:rPr>
        <w:t xml:space="preserve"> </w:t>
      </w:r>
      <w:r w:rsidRPr="00190675">
        <w:rPr>
          <w:rFonts w:hint="cs"/>
          <w:szCs w:val="24"/>
          <w:rtl/>
          <w:lang w:bidi="fa-IR"/>
        </w:rPr>
        <w:t>توسعه</w:t>
      </w:r>
      <w:r w:rsidRPr="00190675">
        <w:rPr>
          <w:szCs w:val="24"/>
          <w:lang w:bidi="fa-IR"/>
        </w:rPr>
        <w:t xml:space="preserve"> </w:t>
      </w:r>
      <w:r w:rsidRPr="00190675">
        <w:rPr>
          <w:rFonts w:hint="cs"/>
          <w:szCs w:val="24"/>
          <w:rtl/>
          <w:lang w:bidi="fa-IR"/>
        </w:rPr>
        <w:t>و سنجش</w:t>
      </w:r>
      <w:r w:rsidRPr="00190675">
        <w:rPr>
          <w:szCs w:val="24"/>
          <w:lang w:bidi="fa-IR"/>
        </w:rPr>
        <w:t xml:space="preserve"> </w:t>
      </w:r>
      <w:r w:rsidRPr="00190675">
        <w:rPr>
          <w:rFonts w:hint="cs"/>
          <w:szCs w:val="24"/>
          <w:rtl/>
          <w:lang w:bidi="fa-IR"/>
        </w:rPr>
        <w:t>سلامتي</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كار مي</w:t>
      </w:r>
      <w:r w:rsidRPr="00190675">
        <w:rPr>
          <w:rFonts w:hint="cs"/>
          <w:szCs w:val="24"/>
          <w:rtl/>
          <w:lang w:bidi="fa-IR"/>
        </w:rPr>
        <w:softHyphen/>
        <w:t>رود</w:t>
      </w:r>
      <w:r w:rsidRPr="00190675">
        <w:rPr>
          <w:szCs w:val="24"/>
          <w:lang w:bidi="fa-IR"/>
        </w:rPr>
        <w:t xml:space="preserve"> </w:t>
      </w:r>
      <w:r w:rsidRPr="00190675">
        <w:rPr>
          <w:rFonts w:hint="cs"/>
          <w:szCs w:val="24"/>
          <w:rtl/>
          <w:lang w:bidi="fa-IR"/>
        </w:rPr>
        <w:t xml:space="preserve"> </w:t>
      </w:r>
      <w:r w:rsidRPr="00190675">
        <w:rPr>
          <w:szCs w:val="24"/>
          <w:lang w:bidi="fa-IR"/>
        </w:rPr>
        <w:t xml:space="preserve">.(Chuna &amp;  Molyneux, 2009: 83) </w:t>
      </w:r>
      <w:r w:rsidRPr="00190675">
        <w:rPr>
          <w:rFonts w:hint="cs"/>
          <w:szCs w:val="24"/>
          <w:rtl/>
          <w:lang w:bidi="fa-IR"/>
        </w:rPr>
        <w:t xml:space="preserve"> درآمد</w:t>
      </w:r>
      <w:r w:rsidRPr="00190675">
        <w:rPr>
          <w:szCs w:val="24"/>
          <w:lang w:bidi="fa-IR"/>
        </w:rPr>
        <w:t xml:space="preserve"> </w:t>
      </w:r>
      <w:r w:rsidRPr="00190675">
        <w:rPr>
          <w:rFonts w:hint="cs"/>
          <w:szCs w:val="24"/>
          <w:rtl/>
          <w:lang w:bidi="fa-IR"/>
        </w:rPr>
        <w:t>ماهيانه</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مجموع</w:t>
      </w:r>
      <w:r w:rsidRPr="00190675">
        <w:rPr>
          <w:szCs w:val="24"/>
          <w:lang w:bidi="fa-IR"/>
        </w:rPr>
        <w:t xml:space="preserve"> </w:t>
      </w:r>
      <w:r w:rsidRPr="00190675">
        <w:rPr>
          <w:rFonts w:hint="cs"/>
          <w:szCs w:val="24"/>
          <w:rtl/>
          <w:lang w:bidi="fa-IR"/>
        </w:rPr>
        <w:t>دريافتي</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طول</w:t>
      </w:r>
      <w:r w:rsidRPr="00190675">
        <w:rPr>
          <w:szCs w:val="24"/>
          <w:lang w:bidi="fa-IR"/>
        </w:rPr>
        <w:t xml:space="preserve"> </w:t>
      </w:r>
      <w:r w:rsidRPr="00190675">
        <w:rPr>
          <w:rFonts w:hint="cs"/>
          <w:szCs w:val="24"/>
          <w:rtl/>
          <w:lang w:bidi="fa-IR"/>
        </w:rPr>
        <w:t>يك</w:t>
      </w:r>
      <w:r w:rsidRPr="00190675">
        <w:rPr>
          <w:szCs w:val="24"/>
          <w:lang w:bidi="fa-IR"/>
        </w:rPr>
        <w:t xml:space="preserve"> </w:t>
      </w:r>
      <w:r w:rsidRPr="00190675">
        <w:rPr>
          <w:rFonts w:hint="cs"/>
          <w:szCs w:val="24"/>
          <w:rtl/>
          <w:lang w:bidi="fa-IR"/>
        </w:rPr>
        <w:t>دوره</w:t>
      </w:r>
      <w:r w:rsidRPr="00190675">
        <w:rPr>
          <w:szCs w:val="24"/>
          <w:lang w:bidi="fa-IR"/>
        </w:rPr>
        <w:t xml:space="preserve"> </w:t>
      </w:r>
      <w:r w:rsidRPr="00190675">
        <w:rPr>
          <w:rFonts w:hint="cs"/>
          <w:szCs w:val="24"/>
          <w:rtl/>
          <w:lang w:bidi="fa-IR"/>
        </w:rPr>
        <w:t>(معمولأ يك</w:t>
      </w:r>
      <w:r w:rsidRPr="00190675">
        <w:rPr>
          <w:szCs w:val="24"/>
          <w:lang w:bidi="fa-IR"/>
        </w:rPr>
        <w:t xml:space="preserve"> </w:t>
      </w:r>
      <w:r w:rsidRPr="00190675">
        <w:rPr>
          <w:rFonts w:hint="cs"/>
          <w:szCs w:val="24"/>
          <w:rtl/>
          <w:lang w:bidi="fa-IR"/>
        </w:rPr>
        <w:t>ماه)</w:t>
      </w:r>
      <w:r w:rsidRPr="00190675">
        <w:rPr>
          <w:szCs w:val="24"/>
          <w:lang w:bidi="fa-IR"/>
        </w:rPr>
        <w:t xml:space="preserve"> </w:t>
      </w:r>
      <w:r w:rsidRPr="00190675">
        <w:rPr>
          <w:rFonts w:hint="cs"/>
          <w:szCs w:val="24"/>
          <w:rtl/>
          <w:lang w:bidi="fa-IR"/>
        </w:rPr>
        <w:t>به ازای انجام فعالیت اقتصادی معین اطلاق می</w:t>
      </w:r>
      <w:r w:rsidRPr="00190675">
        <w:rPr>
          <w:rFonts w:hint="cs"/>
          <w:szCs w:val="24"/>
          <w:rtl/>
          <w:lang w:bidi="fa-IR"/>
        </w:rPr>
        <w:softHyphen/>
        <w:t xml:space="preserve">شود </w:t>
      </w:r>
      <w:r w:rsidRPr="00190675">
        <w:rPr>
          <w:szCs w:val="24"/>
          <w:lang w:val="en-GB" w:bidi="fa-IR"/>
        </w:rPr>
        <w:t>(Deaton, 1997)</w:t>
      </w:r>
      <w:r w:rsidRPr="00190675">
        <w:rPr>
          <w:rFonts w:hint="cs"/>
          <w:szCs w:val="24"/>
          <w:rtl/>
          <w:lang w:bidi="fa-IR"/>
        </w:rPr>
        <w:t>. میزان تحصیلات به معنی تعداد سال</w:t>
      </w:r>
      <w:r w:rsidRPr="00190675">
        <w:rPr>
          <w:rFonts w:hint="cs"/>
          <w:szCs w:val="24"/>
          <w:rtl/>
          <w:lang w:bidi="fa-IR"/>
        </w:rPr>
        <w:softHyphen/>
        <w:t>هایی است که افراد تحت آموزش رسمی قرار گرفته</w:t>
      </w:r>
      <w:r w:rsidRPr="00190675">
        <w:rPr>
          <w:rFonts w:hint="cs"/>
          <w:szCs w:val="24"/>
          <w:rtl/>
          <w:lang w:bidi="fa-IR"/>
        </w:rPr>
        <w:softHyphen/>
        <w:t>اند. اين</w:t>
      </w:r>
      <w:r w:rsidRPr="00190675">
        <w:rPr>
          <w:szCs w:val="24"/>
          <w:lang w:bidi="fa-IR"/>
        </w:rPr>
        <w:t xml:space="preserve"> </w:t>
      </w:r>
      <w:r w:rsidRPr="00190675">
        <w:rPr>
          <w:rFonts w:hint="cs"/>
          <w:szCs w:val="24"/>
          <w:rtl/>
          <w:lang w:bidi="fa-IR"/>
        </w:rPr>
        <w:t>متغير</w:t>
      </w:r>
      <w:r w:rsidRPr="00190675">
        <w:rPr>
          <w:szCs w:val="24"/>
          <w:lang w:bidi="fa-IR"/>
        </w:rPr>
        <w:t xml:space="preserve"> </w:t>
      </w:r>
      <w:r w:rsidRPr="00190675">
        <w:rPr>
          <w:rFonts w:hint="cs"/>
          <w:szCs w:val="24"/>
          <w:rtl/>
          <w:lang w:bidi="fa-IR"/>
        </w:rPr>
        <w:t>دركسب نوع</w:t>
      </w:r>
      <w:r w:rsidRPr="00190675">
        <w:rPr>
          <w:szCs w:val="24"/>
          <w:lang w:bidi="fa-IR"/>
        </w:rPr>
        <w:t xml:space="preserve"> </w:t>
      </w:r>
      <w:r w:rsidRPr="00190675">
        <w:rPr>
          <w:rFonts w:hint="cs"/>
          <w:szCs w:val="24"/>
          <w:rtl/>
          <w:lang w:bidi="fa-IR"/>
        </w:rPr>
        <w:t>شغل</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درجامعه</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درآمد</w:t>
      </w:r>
      <w:r w:rsidRPr="00190675">
        <w:rPr>
          <w:szCs w:val="24"/>
          <w:lang w:bidi="fa-IR"/>
        </w:rPr>
        <w:t xml:space="preserve"> </w:t>
      </w:r>
      <w:r w:rsidRPr="00190675">
        <w:rPr>
          <w:rFonts w:hint="cs"/>
          <w:szCs w:val="24"/>
          <w:rtl/>
          <w:lang w:bidi="fa-IR"/>
        </w:rPr>
        <w:t>ماهيانه</w:t>
      </w:r>
      <w:r w:rsidRPr="00190675">
        <w:rPr>
          <w:szCs w:val="24"/>
          <w:lang w:bidi="fa-IR"/>
        </w:rPr>
        <w:t xml:space="preserve"> </w:t>
      </w:r>
      <w:r w:rsidRPr="00190675">
        <w:rPr>
          <w:rFonts w:hint="cs"/>
          <w:szCs w:val="24"/>
          <w:rtl/>
          <w:lang w:bidi="fa-IR"/>
        </w:rPr>
        <w:t>افراد</w:t>
      </w:r>
      <w:r w:rsidRPr="00190675">
        <w:rPr>
          <w:szCs w:val="24"/>
          <w:lang w:bidi="fa-IR"/>
        </w:rPr>
        <w:t xml:space="preserve"> </w:t>
      </w:r>
      <w:r w:rsidRPr="00190675">
        <w:rPr>
          <w:rFonts w:hint="cs"/>
          <w:szCs w:val="24"/>
          <w:rtl/>
          <w:lang w:bidi="fa-IR"/>
        </w:rPr>
        <w:t>نقش</w:t>
      </w:r>
      <w:r w:rsidRPr="00190675">
        <w:rPr>
          <w:szCs w:val="24"/>
          <w:lang w:bidi="fa-IR"/>
        </w:rPr>
        <w:t xml:space="preserve"> </w:t>
      </w:r>
      <w:r w:rsidRPr="00190675">
        <w:rPr>
          <w:rFonts w:hint="cs"/>
          <w:szCs w:val="24"/>
          <w:rtl/>
          <w:lang w:bidi="fa-IR"/>
        </w:rPr>
        <w:t>مهمي</w:t>
      </w:r>
      <w:r w:rsidRPr="00190675">
        <w:rPr>
          <w:szCs w:val="24"/>
          <w:lang w:bidi="fa-IR"/>
        </w:rPr>
        <w:t xml:space="preserve"> </w:t>
      </w:r>
      <w:r w:rsidRPr="00190675">
        <w:rPr>
          <w:rFonts w:hint="cs"/>
          <w:szCs w:val="24"/>
          <w:rtl/>
          <w:lang w:bidi="fa-IR"/>
        </w:rPr>
        <w:t>ايفا می</w:t>
      </w:r>
      <w:r w:rsidRPr="00190675">
        <w:rPr>
          <w:rFonts w:hint="cs"/>
          <w:szCs w:val="24"/>
          <w:rtl/>
          <w:lang w:bidi="fa-IR"/>
        </w:rPr>
        <w:softHyphen/>
        <w:t>کند</w:t>
      </w:r>
      <w:r w:rsidRPr="00190675">
        <w:rPr>
          <w:szCs w:val="24"/>
          <w:lang w:bidi="fa-IR"/>
        </w:rPr>
        <w:t>(Miech &amp; Hauser, 2001)</w:t>
      </w:r>
      <w:r w:rsidRPr="00190675">
        <w:rPr>
          <w:rFonts w:hint="cs"/>
          <w:szCs w:val="24"/>
          <w:rtl/>
          <w:lang w:bidi="fa-IR"/>
        </w:rPr>
        <w:t>. شغل، حرفه</w:t>
      </w:r>
      <w:r w:rsidRPr="00190675">
        <w:rPr>
          <w:rFonts w:hint="cs"/>
          <w:szCs w:val="24"/>
          <w:rtl/>
          <w:lang w:bidi="fa-IR"/>
        </w:rPr>
        <w:softHyphen/>
        <w:t>ای اقتصادی است که افراد در بیشتر عمر خود بدان مشغولند و در قبال ارائه خدمات و یا کالا مبلغی معین دریافت می</w:t>
      </w:r>
      <w:r w:rsidRPr="00190675">
        <w:rPr>
          <w:rFonts w:hint="cs"/>
          <w:szCs w:val="24"/>
          <w:rtl/>
          <w:lang w:bidi="fa-IR"/>
        </w:rPr>
        <w:softHyphen/>
        <w:t>کنند</w:t>
      </w:r>
      <w:r w:rsidRPr="00190675">
        <w:rPr>
          <w:szCs w:val="24"/>
          <w:lang w:val="en-GB" w:bidi="fa-IR"/>
        </w:rPr>
        <w:t>(Nordstorm et al , 2004)</w:t>
      </w:r>
      <w:r w:rsidRPr="00190675">
        <w:rPr>
          <w:rFonts w:hint="cs"/>
          <w:szCs w:val="24"/>
          <w:rtl/>
          <w:lang w:bidi="fa-IR"/>
        </w:rPr>
        <w:t>.</w:t>
      </w:r>
    </w:p>
    <w:p w:rsidR="00190675" w:rsidRPr="00190675" w:rsidRDefault="00190675" w:rsidP="00190675">
      <w:pPr>
        <w:pStyle w:val="a0"/>
        <w:rPr>
          <w:szCs w:val="24"/>
          <w:rtl/>
          <w:lang w:bidi="fa-IR"/>
        </w:rPr>
      </w:pPr>
      <w:r w:rsidRPr="00190675">
        <w:rPr>
          <w:szCs w:val="24"/>
          <w:lang w:bidi="fa-IR"/>
        </w:rPr>
        <w:t xml:space="preserve">  </w:t>
      </w:r>
      <w:r w:rsidRPr="00190675">
        <w:rPr>
          <w:rFonts w:hint="cs"/>
          <w:szCs w:val="24"/>
          <w:rtl/>
          <w:lang w:bidi="fa-IR"/>
        </w:rPr>
        <w:t>متغيرهايي</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براي</w:t>
      </w:r>
      <w:r w:rsidRPr="00190675">
        <w:rPr>
          <w:szCs w:val="24"/>
          <w:lang w:bidi="fa-IR"/>
        </w:rPr>
        <w:t xml:space="preserve"> </w:t>
      </w:r>
      <w:r w:rsidRPr="00190675">
        <w:rPr>
          <w:rFonts w:hint="cs"/>
          <w:szCs w:val="24"/>
          <w:rtl/>
          <w:lang w:bidi="fa-IR"/>
        </w:rPr>
        <w:t>سنجش</w:t>
      </w:r>
      <w:r w:rsidRPr="00190675">
        <w:rPr>
          <w:szCs w:val="24"/>
          <w:lang w:bidi="fa-IR"/>
        </w:rPr>
        <w:t xml:space="preserve"> </w:t>
      </w:r>
      <w:r w:rsidRPr="00190675">
        <w:rPr>
          <w:rFonts w:hint="cs"/>
          <w:szCs w:val="24"/>
          <w:rtl/>
          <w:lang w:bidi="fa-IR"/>
        </w:rPr>
        <w:t>شاخص</w:t>
      </w:r>
      <w:r w:rsidRPr="00190675">
        <w:rPr>
          <w:szCs w:val="24"/>
          <w:lang w:bidi="fa-IR"/>
        </w:rPr>
        <w:t xml:space="preserve"> </w:t>
      </w:r>
      <w:r w:rsidRPr="00190675">
        <w:rPr>
          <w:rFonts w:hint="cs"/>
          <w:szCs w:val="24"/>
          <w:rtl/>
          <w:lang w:bidi="fa-IR"/>
        </w:rPr>
        <w:t>دارايي</w:t>
      </w:r>
      <w:r w:rsidRPr="00190675">
        <w:rPr>
          <w:rFonts w:hint="cs"/>
          <w:szCs w:val="24"/>
          <w:rtl/>
          <w:lang w:bidi="fa-IR"/>
        </w:rPr>
        <w:softHyphen/>
        <w:t>هاي افراد</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كار</w:t>
      </w:r>
      <w:r w:rsidRPr="00190675">
        <w:rPr>
          <w:szCs w:val="24"/>
          <w:lang w:bidi="fa-IR"/>
        </w:rPr>
        <w:t xml:space="preserve"> </w:t>
      </w:r>
      <w:r w:rsidRPr="00190675">
        <w:rPr>
          <w:rFonts w:hint="cs"/>
          <w:szCs w:val="24"/>
          <w:rtl/>
          <w:lang w:bidi="fa-IR"/>
        </w:rPr>
        <w:t>مي</w:t>
      </w:r>
      <w:r w:rsidRPr="00190675">
        <w:rPr>
          <w:rFonts w:hint="cs"/>
          <w:szCs w:val="24"/>
          <w:rtl/>
          <w:lang w:bidi="fa-IR"/>
        </w:rPr>
        <w:softHyphen/>
        <w:t>روند</w:t>
      </w:r>
      <w:r w:rsidRPr="00190675">
        <w:rPr>
          <w:szCs w:val="24"/>
          <w:lang w:bidi="fa-IR"/>
        </w:rPr>
        <w:t xml:space="preserve"> </w:t>
      </w:r>
      <w:r w:rsidRPr="00190675">
        <w:rPr>
          <w:rFonts w:hint="cs"/>
          <w:szCs w:val="24"/>
          <w:rtl/>
          <w:lang w:bidi="fa-IR"/>
        </w:rPr>
        <w:t>بسيار</w:t>
      </w:r>
      <w:r w:rsidRPr="00190675">
        <w:rPr>
          <w:szCs w:val="24"/>
          <w:lang w:bidi="fa-IR"/>
        </w:rPr>
        <w:t xml:space="preserve"> </w:t>
      </w:r>
      <w:r w:rsidRPr="00190675">
        <w:rPr>
          <w:rFonts w:hint="cs"/>
          <w:szCs w:val="24"/>
          <w:rtl/>
          <w:lang w:bidi="fa-IR"/>
        </w:rPr>
        <w:t>متنوع</w:t>
      </w:r>
      <w:r w:rsidRPr="00190675">
        <w:rPr>
          <w:rFonts w:hint="cs"/>
          <w:szCs w:val="24"/>
          <w:rtl/>
          <w:lang w:bidi="fa-IR"/>
        </w:rPr>
        <w:softHyphen/>
        <w:t>اند</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مواردي</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قبيل</w:t>
      </w:r>
      <w:r w:rsidRPr="00190675">
        <w:rPr>
          <w:szCs w:val="24"/>
          <w:lang w:bidi="fa-IR"/>
        </w:rPr>
        <w:t xml:space="preserve"> </w:t>
      </w:r>
      <w:r w:rsidRPr="00190675">
        <w:rPr>
          <w:rFonts w:hint="cs"/>
          <w:szCs w:val="24"/>
          <w:rtl/>
          <w:lang w:bidi="fa-IR"/>
        </w:rPr>
        <w:t>زمين</w:t>
      </w:r>
      <w:r w:rsidRPr="00190675">
        <w:rPr>
          <w:szCs w:val="24"/>
          <w:lang w:bidi="fa-IR"/>
        </w:rPr>
        <w:t xml:space="preserve"> </w:t>
      </w:r>
      <w:r w:rsidRPr="00190675">
        <w:rPr>
          <w:rFonts w:hint="cs"/>
          <w:szCs w:val="24"/>
          <w:rtl/>
          <w:lang w:bidi="fa-IR"/>
        </w:rPr>
        <w:t>زراعي،</w:t>
      </w:r>
      <w:r w:rsidRPr="00190675">
        <w:rPr>
          <w:szCs w:val="24"/>
          <w:lang w:bidi="fa-IR"/>
        </w:rPr>
        <w:t xml:space="preserve"> </w:t>
      </w:r>
      <w:r w:rsidRPr="00190675">
        <w:rPr>
          <w:rFonts w:hint="cs"/>
          <w:szCs w:val="24"/>
          <w:rtl/>
          <w:lang w:bidi="fa-IR"/>
        </w:rPr>
        <w:t>منزل</w:t>
      </w:r>
      <w:r w:rsidRPr="00190675">
        <w:rPr>
          <w:szCs w:val="24"/>
          <w:lang w:bidi="fa-IR"/>
        </w:rPr>
        <w:t xml:space="preserve"> </w:t>
      </w:r>
      <w:r w:rsidRPr="00190675">
        <w:rPr>
          <w:rFonts w:hint="cs"/>
          <w:szCs w:val="24"/>
          <w:rtl/>
          <w:lang w:bidi="fa-IR"/>
        </w:rPr>
        <w:t>مسكوني، كارگاه</w:t>
      </w:r>
      <w:r w:rsidRPr="00190675">
        <w:rPr>
          <w:szCs w:val="24"/>
          <w:lang w:bidi="fa-IR"/>
        </w:rPr>
        <w:t xml:space="preserve"> </w:t>
      </w:r>
      <w:r w:rsidRPr="00190675">
        <w:rPr>
          <w:rFonts w:hint="cs"/>
          <w:szCs w:val="24"/>
          <w:rtl/>
          <w:lang w:bidi="fa-IR"/>
        </w:rPr>
        <w:t>توليدي،</w:t>
      </w:r>
      <w:r w:rsidRPr="00190675">
        <w:rPr>
          <w:szCs w:val="24"/>
          <w:lang w:bidi="fa-IR"/>
        </w:rPr>
        <w:t xml:space="preserve"> </w:t>
      </w:r>
      <w:r w:rsidRPr="00190675">
        <w:rPr>
          <w:rFonts w:hint="cs"/>
          <w:szCs w:val="24"/>
          <w:rtl/>
          <w:lang w:bidi="fa-IR"/>
        </w:rPr>
        <w:t>ماشين</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مانند آن</w:t>
      </w:r>
      <w:r w:rsidRPr="00190675">
        <w:rPr>
          <w:szCs w:val="24"/>
          <w:lang w:bidi="fa-IR"/>
        </w:rPr>
        <w:t xml:space="preserve"> </w:t>
      </w:r>
      <w:r w:rsidRPr="00190675">
        <w:rPr>
          <w:rFonts w:hint="cs"/>
          <w:szCs w:val="24"/>
          <w:rtl/>
          <w:lang w:bidi="fa-IR"/>
        </w:rPr>
        <w:t>را</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بر مي</w:t>
      </w:r>
      <w:r w:rsidRPr="00190675">
        <w:rPr>
          <w:rFonts w:hint="cs"/>
          <w:szCs w:val="24"/>
          <w:rtl/>
          <w:lang w:bidi="fa-IR"/>
        </w:rPr>
        <w:softHyphen/>
        <w:t>گيرند</w:t>
      </w:r>
      <w:r w:rsidRPr="00190675">
        <w:rPr>
          <w:szCs w:val="24"/>
          <w:lang w:bidi="fa-IR"/>
        </w:rPr>
        <w:t>.</w:t>
      </w:r>
      <w:r w:rsidRPr="00190675">
        <w:rPr>
          <w:rFonts w:hint="cs"/>
          <w:szCs w:val="24"/>
          <w:rtl/>
          <w:lang w:bidi="fa-IR"/>
        </w:rPr>
        <w:t xml:space="preserve"> اين</w:t>
      </w:r>
      <w:r w:rsidRPr="00190675">
        <w:rPr>
          <w:szCs w:val="24"/>
          <w:lang w:bidi="fa-IR"/>
        </w:rPr>
        <w:t xml:space="preserve"> </w:t>
      </w:r>
      <w:r w:rsidRPr="00190675">
        <w:rPr>
          <w:rFonts w:hint="cs"/>
          <w:szCs w:val="24"/>
          <w:rtl/>
          <w:lang w:bidi="fa-IR"/>
        </w:rPr>
        <w:t>متغيرها</w:t>
      </w:r>
      <w:r w:rsidRPr="00190675">
        <w:rPr>
          <w:szCs w:val="24"/>
          <w:lang w:bidi="fa-IR"/>
        </w:rPr>
        <w:t xml:space="preserve"> </w:t>
      </w:r>
      <w:r w:rsidRPr="00190675">
        <w:rPr>
          <w:rFonts w:hint="cs"/>
          <w:szCs w:val="24"/>
          <w:rtl/>
          <w:lang w:bidi="fa-IR"/>
        </w:rPr>
        <w:t>براي</w:t>
      </w:r>
      <w:r w:rsidRPr="00190675">
        <w:rPr>
          <w:szCs w:val="24"/>
          <w:lang w:bidi="fa-IR"/>
        </w:rPr>
        <w:t xml:space="preserve"> </w:t>
      </w:r>
      <w:r w:rsidRPr="00190675">
        <w:rPr>
          <w:rFonts w:hint="cs"/>
          <w:szCs w:val="24"/>
          <w:rtl/>
          <w:lang w:bidi="fa-IR"/>
        </w:rPr>
        <w:t>روستا</w:t>
      </w:r>
      <w:r w:rsidRPr="00190675">
        <w:rPr>
          <w:szCs w:val="24"/>
          <w:lang w:bidi="fa-IR"/>
        </w:rPr>
        <w:t xml:space="preserve"> </w:t>
      </w:r>
      <w:r w:rsidRPr="00190675">
        <w:rPr>
          <w:rFonts w:hint="cs"/>
          <w:szCs w:val="24"/>
          <w:rtl/>
          <w:lang w:bidi="fa-IR"/>
        </w:rPr>
        <w:t>نشينان</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شهر</w:t>
      </w:r>
      <w:r w:rsidRPr="00190675">
        <w:rPr>
          <w:szCs w:val="24"/>
          <w:lang w:bidi="fa-IR"/>
        </w:rPr>
        <w:t xml:space="preserve"> </w:t>
      </w:r>
      <w:r w:rsidRPr="00190675">
        <w:rPr>
          <w:rFonts w:hint="cs"/>
          <w:szCs w:val="24"/>
          <w:rtl/>
          <w:lang w:bidi="fa-IR"/>
        </w:rPr>
        <w:t>نشينان</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براي</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مردان</w:t>
      </w:r>
      <w:r w:rsidRPr="00190675">
        <w:rPr>
          <w:szCs w:val="24"/>
          <w:lang w:bidi="fa-IR"/>
        </w:rPr>
        <w:t xml:space="preserve"> </w:t>
      </w:r>
      <w:r w:rsidRPr="00190675">
        <w:rPr>
          <w:rFonts w:hint="cs"/>
          <w:szCs w:val="24"/>
          <w:rtl/>
          <w:lang w:bidi="fa-IR"/>
        </w:rPr>
        <w:t>جداگانه</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كارگرفته</w:t>
      </w:r>
      <w:r w:rsidRPr="00190675">
        <w:rPr>
          <w:szCs w:val="24"/>
          <w:lang w:bidi="fa-IR"/>
        </w:rPr>
        <w:t xml:space="preserve"> </w:t>
      </w:r>
      <w:r w:rsidRPr="00190675">
        <w:rPr>
          <w:rFonts w:hint="cs"/>
          <w:szCs w:val="24"/>
          <w:rtl/>
          <w:lang w:bidi="fa-IR"/>
        </w:rPr>
        <w:t>مي</w:t>
      </w:r>
      <w:r w:rsidRPr="00190675">
        <w:rPr>
          <w:rFonts w:hint="cs"/>
          <w:szCs w:val="24"/>
          <w:rtl/>
          <w:lang w:bidi="fa-IR"/>
        </w:rPr>
        <w:softHyphen/>
        <w:t>شوند.</w:t>
      </w:r>
      <w:r w:rsidRPr="00190675">
        <w:rPr>
          <w:szCs w:val="24"/>
          <w:lang w:bidi="fa-IR"/>
        </w:rPr>
        <w:t xml:space="preserve"> </w:t>
      </w:r>
      <w:r w:rsidRPr="00190675">
        <w:rPr>
          <w:rFonts w:hint="cs"/>
          <w:szCs w:val="24"/>
          <w:rtl/>
          <w:lang w:bidi="fa-IR"/>
        </w:rPr>
        <w:t>به عنوان</w:t>
      </w:r>
      <w:r w:rsidRPr="00190675">
        <w:rPr>
          <w:szCs w:val="24"/>
          <w:lang w:bidi="fa-IR"/>
        </w:rPr>
        <w:t xml:space="preserve"> </w:t>
      </w:r>
      <w:r w:rsidRPr="00190675">
        <w:rPr>
          <w:rFonts w:hint="cs"/>
          <w:szCs w:val="24"/>
          <w:rtl/>
          <w:lang w:bidi="fa-IR"/>
        </w:rPr>
        <w:t>مثال،</w:t>
      </w:r>
      <w:r w:rsidRPr="00190675">
        <w:rPr>
          <w:szCs w:val="24"/>
          <w:lang w:bidi="fa-IR"/>
        </w:rPr>
        <w:t xml:space="preserve"> </w:t>
      </w:r>
      <w:r w:rsidRPr="00190675">
        <w:rPr>
          <w:rFonts w:hint="cs"/>
          <w:szCs w:val="24"/>
          <w:rtl/>
          <w:lang w:bidi="fa-IR"/>
        </w:rPr>
        <w:t>متغير</w:t>
      </w:r>
      <w:r w:rsidRPr="00190675">
        <w:rPr>
          <w:szCs w:val="24"/>
          <w:lang w:bidi="fa-IR"/>
        </w:rPr>
        <w:t xml:space="preserve"> </w:t>
      </w:r>
      <w:r w:rsidRPr="00190675">
        <w:rPr>
          <w:rFonts w:hint="cs"/>
          <w:szCs w:val="24"/>
          <w:rtl/>
          <w:lang w:bidi="fa-IR"/>
        </w:rPr>
        <w:t>زمين</w:t>
      </w:r>
      <w:r w:rsidRPr="00190675">
        <w:rPr>
          <w:szCs w:val="24"/>
          <w:lang w:bidi="fa-IR"/>
        </w:rPr>
        <w:t xml:space="preserve"> </w:t>
      </w:r>
      <w:r w:rsidRPr="00190675">
        <w:rPr>
          <w:rFonts w:hint="cs"/>
          <w:szCs w:val="24"/>
          <w:rtl/>
          <w:lang w:bidi="fa-IR"/>
        </w:rPr>
        <w:t>زراعي</w:t>
      </w:r>
      <w:r w:rsidRPr="00190675">
        <w:rPr>
          <w:szCs w:val="24"/>
          <w:lang w:bidi="fa-IR"/>
        </w:rPr>
        <w:t xml:space="preserve"> </w:t>
      </w:r>
      <w:r w:rsidRPr="00190675">
        <w:rPr>
          <w:rFonts w:hint="cs"/>
          <w:szCs w:val="24"/>
          <w:rtl/>
          <w:lang w:bidi="fa-IR"/>
        </w:rPr>
        <w:t>براي</w:t>
      </w:r>
      <w:r w:rsidRPr="00190675">
        <w:rPr>
          <w:szCs w:val="24"/>
          <w:lang w:bidi="fa-IR"/>
        </w:rPr>
        <w:t xml:space="preserve"> </w:t>
      </w:r>
      <w:r w:rsidRPr="00190675">
        <w:rPr>
          <w:rFonts w:hint="cs"/>
          <w:szCs w:val="24"/>
          <w:rtl/>
          <w:lang w:bidi="fa-IR"/>
        </w:rPr>
        <w:t>سنجش</w:t>
      </w:r>
      <w:r w:rsidRPr="00190675">
        <w:rPr>
          <w:szCs w:val="24"/>
          <w:lang w:bidi="fa-IR"/>
        </w:rPr>
        <w:t xml:space="preserve"> </w:t>
      </w:r>
      <w:r w:rsidRPr="00190675">
        <w:rPr>
          <w:rFonts w:hint="cs"/>
          <w:szCs w:val="24"/>
          <w:rtl/>
          <w:lang w:bidi="fa-IR"/>
        </w:rPr>
        <w:t>پايگاه</w:t>
      </w:r>
      <w:r w:rsidRPr="00190675">
        <w:rPr>
          <w:szCs w:val="24"/>
          <w:lang w:bidi="fa-IR"/>
        </w:rPr>
        <w:t xml:space="preserve"> </w:t>
      </w:r>
      <w:r w:rsidRPr="00190675">
        <w:rPr>
          <w:rFonts w:hint="cs"/>
          <w:szCs w:val="24"/>
          <w:rtl/>
          <w:lang w:bidi="fa-IR"/>
        </w:rPr>
        <w:lastRenderedPageBreak/>
        <w:t>اقتصادي- اجتماعي</w:t>
      </w:r>
      <w:r w:rsidRPr="00190675">
        <w:rPr>
          <w:szCs w:val="24"/>
          <w:lang w:bidi="fa-IR"/>
        </w:rPr>
        <w:t xml:space="preserve"> </w:t>
      </w:r>
      <w:r w:rsidRPr="00190675">
        <w:rPr>
          <w:rFonts w:hint="cs"/>
          <w:szCs w:val="24"/>
          <w:rtl/>
          <w:lang w:bidi="fa-IR"/>
        </w:rPr>
        <w:t>روستاييان</w:t>
      </w:r>
      <w:r w:rsidRPr="00190675">
        <w:rPr>
          <w:szCs w:val="24"/>
          <w:lang w:bidi="fa-IR"/>
        </w:rPr>
        <w:t xml:space="preserve"> </w:t>
      </w:r>
      <w:r w:rsidRPr="00190675">
        <w:rPr>
          <w:rFonts w:hint="cs"/>
          <w:szCs w:val="24"/>
          <w:rtl/>
          <w:lang w:bidi="fa-IR"/>
        </w:rPr>
        <w:t>بسيار</w:t>
      </w:r>
      <w:r w:rsidRPr="00190675">
        <w:rPr>
          <w:szCs w:val="24"/>
          <w:lang w:bidi="fa-IR"/>
        </w:rPr>
        <w:t xml:space="preserve"> </w:t>
      </w:r>
      <w:r w:rsidRPr="00190675">
        <w:rPr>
          <w:rFonts w:hint="cs"/>
          <w:szCs w:val="24"/>
          <w:rtl/>
          <w:lang w:bidi="fa-IR"/>
        </w:rPr>
        <w:t>مناسب</w:t>
      </w:r>
      <w:r w:rsidRPr="00190675">
        <w:rPr>
          <w:rFonts w:hint="cs"/>
          <w:szCs w:val="24"/>
          <w:rtl/>
          <w:lang w:bidi="fa-IR"/>
        </w:rPr>
        <w:softHyphen/>
        <w:t>تر</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دارايي</w:t>
      </w:r>
      <w:r w:rsidRPr="00190675">
        <w:rPr>
          <w:rFonts w:hint="cs"/>
          <w:szCs w:val="24"/>
          <w:rtl/>
          <w:lang w:bidi="fa-IR"/>
        </w:rPr>
        <w:softHyphen/>
        <w:t>ها</w:t>
      </w:r>
      <w:r w:rsidRPr="00190675">
        <w:rPr>
          <w:szCs w:val="24"/>
          <w:lang w:bidi="fa-IR"/>
        </w:rPr>
        <w:t xml:space="preserve"> </w:t>
      </w:r>
      <w:r w:rsidRPr="00190675">
        <w:rPr>
          <w:rFonts w:hint="cs"/>
          <w:szCs w:val="24"/>
          <w:rtl/>
          <w:lang w:bidi="fa-IR"/>
        </w:rPr>
        <w:t>بر منابع</w:t>
      </w:r>
      <w:r w:rsidRPr="00190675">
        <w:rPr>
          <w:szCs w:val="24"/>
          <w:lang w:bidi="fa-IR"/>
        </w:rPr>
        <w:t xml:space="preserve"> </w:t>
      </w:r>
      <w:r w:rsidRPr="00190675">
        <w:rPr>
          <w:rFonts w:hint="cs"/>
          <w:szCs w:val="24"/>
          <w:rtl/>
          <w:lang w:bidi="fa-IR"/>
        </w:rPr>
        <w:t>توليدي ديگر متغيرها</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شمار مي</w:t>
      </w:r>
      <w:r w:rsidRPr="00190675">
        <w:rPr>
          <w:rFonts w:hint="cs"/>
          <w:szCs w:val="24"/>
          <w:rtl/>
          <w:lang w:bidi="fa-IR"/>
        </w:rPr>
        <w:softHyphen/>
        <w:t xml:space="preserve">آيد </w:t>
      </w:r>
      <w:r w:rsidRPr="00190675">
        <w:rPr>
          <w:szCs w:val="24"/>
          <w:lang w:bidi="fa-IR"/>
        </w:rPr>
        <w:t xml:space="preserve"> (Lindelow</w:t>
      </w:r>
      <w:r w:rsidRPr="00190675">
        <w:rPr>
          <w:szCs w:val="24"/>
          <w:lang w:val="en-GB" w:bidi="fa-IR"/>
        </w:rPr>
        <w:t>,</w:t>
      </w:r>
      <w:r w:rsidRPr="00190675">
        <w:rPr>
          <w:szCs w:val="24"/>
          <w:lang w:bidi="fa-IR"/>
        </w:rPr>
        <w:t xml:space="preserve"> 2006: 263)</w:t>
      </w:r>
      <w:r w:rsidRPr="00190675">
        <w:rPr>
          <w:rFonts w:hint="cs"/>
          <w:szCs w:val="24"/>
          <w:rtl/>
          <w:lang w:bidi="fa-IR"/>
        </w:rPr>
        <w:t>.</w:t>
      </w:r>
    </w:p>
    <w:p w:rsidR="00190675" w:rsidRPr="0084149D" w:rsidRDefault="00190675" w:rsidP="0084149D">
      <w:pPr>
        <w:pStyle w:val="a0"/>
        <w:rPr>
          <w:rFonts w:hint="cs"/>
          <w:szCs w:val="24"/>
          <w:rtl/>
          <w:lang w:bidi="fa-IR"/>
        </w:rPr>
      </w:pPr>
      <w:r w:rsidRPr="00190675">
        <w:rPr>
          <w:szCs w:val="24"/>
          <w:lang w:bidi="fa-IR"/>
        </w:rPr>
        <w:t xml:space="preserve"> </w:t>
      </w:r>
      <w:r w:rsidRPr="00190675">
        <w:rPr>
          <w:rFonts w:hint="cs"/>
          <w:szCs w:val="24"/>
          <w:rtl/>
          <w:lang w:bidi="fa-IR"/>
        </w:rPr>
        <w:t>عوامل</w:t>
      </w:r>
      <w:r w:rsidRPr="00190675">
        <w:rPr>
          <w:szCs w:val="24"/>
          <w:lang w:bidi="fa-IR"/>
        </w:rPr>
        <w:t xml:space="preserve"> </w:t>
      </w:r>
      <w:r w:rsidRPr="00190675">
        <w:rPr>
          <w:rFonts w:hint="cs"/>
          <w:szCs w:val="24"/>
          <w:rtl/>
          <w:lang w:bidi="fa-IR"/>
        </w:rPr>
        <w:t>فرهنگی،</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علت</w:t>
      </w:r>
      <w:r w:rsidRPr="00190675">
        <w:rPr>
          <w:szCs w:val="24"/>
          <w:lang w:bidi="fa-IR"/>
        </w:rPr>
        <w:t xml:space="preserve"> </w:t>
      </w:r>
      <w:r w:rsidRPr="00190675">
        <w:rPr>
          <w:rFonts w:hint="cs"/>
          <w:szCs w:val="24"/>
          <w:rtl/>
          <w:lang w:bidi="fa-IR"/>
        </w:rPr>
        <w:t>گستردگی،</w:t>
      </w:r>
      <w:r w:rsidRPr="00190675">
        <w:rPr>
          <w:szCs w:val="24"/>
          <w:lang w:bidi="fa-IR"/>
        </w:rPr>
        <w:t xml:space="preserve"> </w:t>
      </w:r>
      <w:r w:rsidRPr="00190675">
        <w:rPr>
          <w:rFonts w:hint="cs"/>
          <w:szCs w:val="24"/>
          <w:rtl/>
          <w:lang w:bidi="fa-IR"/>
        </w:rPr>
        <w:t>می</w:t>
      </w:r>
      <w:r w:rsidRPr="00190675">
        <w:rPr>
          <w:rFonts w:hint="cs"/>
          <w:szCs w:val="24"/>
          <w:rtl/>
          <w:lang w:bidi="fa-IR"/>
        </w:rPr>
        <w:softHyphen/>
        <w:t>تواند</w:t>
      </w:r>
      <w:r w:rsidRPr="00190675">
        <w:rPr>
          <w:szCs w:val="24"/>
          <w:lang w:bidi="fa-IR"/>
        </w:rPr>
        <w:t xml:space="preserve"> </w:t>
      </w:r>
      <w:r w:rsidRPr="00190675">
        <w:rPr>
          <w:rFonts w:hint="cs"/>
          <w:szCs w:val="24"/>
          <w:rtl/>
          <w:lang w:bidi="fa-IR"/>
        </w:rPr>
        <w:t>به اشکال</w:t>
      </w:r>
      <w:r w:rsidRPr="00190675">
        <w:rPr>
          <w:szCs w:val="24"/>
          <w:lang w:bidi="fa-IR"/>
        </w:rPr>
        <w:t xml:space="preserve"> </w:t>
      </w:r>
      <w:r w:rsidRPr="00190675">
        <w:rPr>
          <w:rFonts w:hint="cs"/>
          <w:szCs w:val="24"/>
          <w:rtl/>
          <w:lang w:bidi="fa-IR"/>
        </w:rPr>
        <w:t>مختلف،</w:t>
      </w:r>
      <w:r w:rsidRPr="00190675">
        <w:rPr>
          <w:szCs w:val="24"/>
          <w:lang w:bidi="fa-IR"/>
        </w:rPr>
        <w:t xml:space="preserve"> </w:t>
      </w:r>
      <w:r w:rsidRPr="00190675">
        <w:rPr>
          <w:rFonts w:hint="cs"/>
          <w:szCs w:val="24"/>
          <w:rtl/>
          <w:lang w:bidi="fa-IR"/>
        </w:rPr>
        <w:t>در آداب</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رسوم،</w:t>
      </w:r>
      <w:r w:rsidRPr="00190675">
        <w:rPr>
          <w:szCs w:val="24"/>
          <w:lang w:bidi="fa-IR"/>
        </w:rPr>
        <w:t xml:space="preserve"> </w:t>
      </w:r>
      <w:r w:rsidRPr="00190675">
        <w:rPr>
          <w:rFonts w:hint="cs"/>
          <w:szCs w:val="24"/>
          <w:rtl/>
          <w:lang w:bidi="fa-IR"/>
        </w:rPr>
        <w:t>ارزش</w:t>
      </w:r>
      <w:r w:rsidRPr="00190675">
        <w:rPr>
          <w:rFonts w:hint="cs"/>
          <w:szCs w:val="24"/>
          <w:rtl/>
          <w:lang w:bidi="fa-IR"/>
        </w:rPr>
        <w:softHyphen/>
        <w:t>ها</w:t>
      </w:r>
      <w:r w:rsidRPr="00190675">
        <w:rPr>
          <w:szCs w:val="24"/>
          <w:lang w:bidi="fa-IR"/>
        </w:rPr>
        <w:t xml:space="preserve"> </w:t>
      </w:r>
      <w:r w:rsidRPr="00190675">
        <w:rPr>
          <w:rFonts w:hint="cs"/>
          <w:szCs w:val="24"/>
          <w:rtl/>
          <w:lang w:bidi="fa-IR"/>
        </w:rPr>
        <w:t>و هنجارهای</w:t>
      </w:r>
      <w:r w:rsidRPr="00190675">
        <w:rPr>
          <w:szCs w:val="24"/>
          <w:lang w:bidi="fa-IR"/>
        </w:rPr>
        <w:t xml:space="preserve"> </w:t>
      </w:r>
      <w:r w:rsidRPr="00190675">
        <w:rPr>
          <w:rFonts w:hint="cs"/>
          <w:szCs w:val="24"/>
          <w:rtl/>
          <w:lang w:bidi="fa-IR"/>
        </w:rPr>
        <w:t>جامعه</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مذهب و</w:t>
      </w:r>
      <w:r w:rsidRPr="00190675">
        <w:rPr>
          <w:szCs w:val="24"/>
          <w:lang w:bidi="fa-IR"/>
        </w:rPr>
        <w:t xml:space="preserve"> </w:t>
      </w:r>
      <w:r w:rsidRPr="00190675">
        <w:rPr>
          <w:rFonts w:hint="cs"/>
          <w:szCs w:val="24"/>
          <w:rtl/>
          <w:lang w:bidi="fa-IR"/>
        </w:rPr>
        <w:t>بينش افراد نمود پيدا کند</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مانعی</w:t>
      </w:r>
      <w:r w:rsidRPr="00190675">
        <w:rPr>
          <w:szCs w:val="24"/>
          <w:lang w:bidi="fa-IR"/>
        </w:rPr>
        <w:t xml:space="preserve"> </w:t>
      </w:r>
      <w:r w:rsidRPr="00190675">
        <w:rPr>
          <w:rFonts w:hint="cs"/>
          <w:szCs w:val="24"/>
          <w:rtl/>
          <w:lang w:bidi="fa-IR"/>
        </w:rPr>
        <w:t>برای</w:t>
      </w:r>
      <w:r w:rsidRPr="00190675">
        <w:rPr>
          <w:szCs w:val="24"/>
          <w:lang w:bidi="fa-IR"/>
        </w:rPr>
        <w:t xml:space="preserve"> </w:t>
      </w:r>
      <w:r w:rsidRPr="00190675">
        <w:rPr>
          <w:rFonts w:hint="cs"/>
          <w:szCs w:val="24"/>
          <w:rtl/>
          <w:lang w:bidi="fa-IR"/>
        </w:rPr>
        <w:t>مشارکت</w:t>
      </w:r>
      <w:r w:rsidRPr="00190675">
        <w:rPr>
          <w:szCs w:val="24"/>
          <w:lang w:bidi="fa-IR"/>
        </w:rPr>
        <w:t xml:space="preserve"> </w:t>
      </w:r>
      <w:r w:rsidRPr="00190675">
        <w:rPr>
          <w:rFonts w:hint="cs"/>
          <w:szCs w:val="24"/>
          <w:rtl/>
          <w:lang w:bidi="fa-IR"/>
        </w:rPr>
        <w:t>توده</w:t>
      </w:r>
      <w:r w:rsidRPr="00190675">
        <w:rPr>
          <w:rFonts w:hint="cs"/>
          <w:szCs w:val="24"/>
          <w:rtl/>
          <w:lang w:bidi="fa-IR"/>
        </w:rPr>
        <w:softHyphen/>
        <w:t>ايی</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صحنه</w:t>
      </w:r>
      <w:r w:rsidRPr="00190675">
        <w:rPr>
          <w:rFonts w:hint="cs"/>
          <w:szCs w:val="24"/>
          <w:rtl/>
          <w:lang w:bidi="fa-IR"/>
        </w:rPr>
        <w:softHyphen/>
        <w:t>های</w:t>
      </w:r>
      <w:r w:rsidRPr="00190675">
        <w:rPr>
          <w:szCs w:val="24"/>
          <w:lang w:bidi="fa-IR"/>
        </w:rPr>
        <w:t xml:space="preserve"> </w:t>
      </w:r>
      <w:r w:rsidRPr="00190675">
        <w:rPr>
          <w:rFonts w:hint="cs"/>
          <w:szCs w:val="24"/>
          <w:rtl/>
          <w:lang w:bidi="fa-IR"/>
        </w:rPr>
        <w:t>مختلف جامعه محسوب شود (فخرايی، 1376).</w:t>
      </w:r>
      <w:r w:rsidRPr="00190675">
        <w:rPr>
          <w:szCs w:val="24"/>
          <w:lang w:bidi="fa-IR"/>
        </w:rPr>
        <w:t xml:space="preserve"> </w:t>
      </w:r>
      <w:r w:rsidRPr="00190675">
        <w:rPr>
          <w:rFonts w:hint="cs"/>
          <w:szCs w:val="24"/>
          <w:rtl/>
          <w:lang w:bidi="fa-IR"/>
        </w:rPr>
        <w:t>به گونه</w:t>
      </w:r>
      <w:r w:rsidRPr="00190675">
        <w:rPr>
          <w:rFonts w:hint="cs"/>
          <w:szCs w:val="24"/>
          <w:rtl/>
          <w:lang w:bidi="fa-IR"/>
        </w:rPr>
        <w:softHyphen/>
        <w:t>ای که هم</w:t>
      </w:r>
      <w:r w:rsidRPr="00190675">
        <w:rPr>
          <w:rFonts w:hint="cs"/>
          <w:szCs w:val="24"/>
          <w:rtl/>
          <w:lang w:bidi="fa-IR"/>
        </w:rPr>
        <w:softHyphen/>
      </w:r>
      <w:r w:rsidRPr="00190675">
        <w:rPr>
          <w:szCs w:val="24"/>
          <w:lang w:bidi="fa-IR"/>
        </w:rPr>
        <w:t xml:space="preserve"> </w:t>
      </w:r>
      <w:r w:rsidRPr="00190675">
        <w:rPr>
          <w:rFonts w:hint="cs"/>
          <w:szCs w:val="24"/>
          <w:rtl/>
          <w:lang w:bidi="fa-IR"/>
        </w:rPr>
        <w:t>اکنون، مشاركت زنان در قدرت سياسي و</w:t>
      </w:r>
      <w:r w:rsidRPr="00190675">
        <w:rPr>
          <w:szCs w:val="24"/>
          <w:lang w:bidi="fa-IR"/>
        </w:rPr>
        <w:t xml:space="preserve"> </w:t>
      </w:r>
      <w:r w:rsidRPr="00190675">
        <w:rPr>
          <w:rFonts w:hint="cs"/>
          <w:szCs w:val="24"/>
          <w:rtl/>
          <w:lang w:bidi="fa-IR"/>
        </w:rPr>
        <w:t>اجتماعي جنبه</w:t>
      </w:r>
      <w:r w:rsidRPr="00190675">
        <w:rPr>
          <w:rFonts w:hint="cs"/>
          <w:szCs w:val="24"/>
          <w:rtl/>
          <w:lang w:bidi="fa-IR"/>
        </w:rPr>
        <w:softHyphen/>
        <w:t>ي توسعه</w:t>
      </w:r>
      <w:r w:rsidRPr="00190675">
        <w:rPr>
          <w:rFonts w:hint="cs"/>
          <w:szCs w:val="24"/>
          <w:rtl/>
          <w:lang w:bidi="fa-IR"/>
        </w:rPr>
        <w:softHyphen/>
        <w:t>اي ندارد،</w:t>
      </w:r>
      <w:r w:rsidRPr="00190675">
        <w:rPr>
          <w:szCs w:val="24"/>
          <w:lang w:bidi="fa-IR"/>
        </w:rPr>
        <w:t xml:space="preserve"> </w:t>
      </w:r>
      <w:r w:rsidRPr="00190675">
        <w:rPr>
          <w:rFonts w:hint="cs"/>
          <w:szCs w:val="24"/>
          <w:rtl/>
          <w:lang w:bidi="fa-IR"/>
        </w:rPr>
        <w:t>زنان در تصميم</w:t>
      </w:r>
      <w:r w:rsidRPr="00190675">
        <w:rPr>
          <w:rFonts w:hint="cs"/>
          <w:szCs w:val="24"/>
          <w:rtl/>
          <w:lang w:bidi="fa-IR"/>
        </w:rPr>
        <w:softHyphen/>
        <w:t>گيري</w:t>
      </w:r>
      <w:r w:rsidRPr="00190675">
        <w:rPr>
          <w:rFonts w:hint="cs"/>
          <w:szCs w:val="24"/>
          <w:rtl/>
          <w:lang w:bidi="fa-IR"/>
        </w:rPr>
        <w:softHyphen/>
        <w:t>ها نقش ندارند. آنان،</w:t>
      </w:r>
      <w:r w:rsidRPr="00190675">
        <w:rPr>
          <w:szCs w:val="24"/>
          <w:lang w:bidi="fa-IR"/>
        </w:rPr>
        <w:t xml:space="preserve"> </w:t>
      </w:r>
      <w:r w:rsidRPr="00190675">
        <w:rPr>
          <w:rFonts w:hint="cs"/>
          <w:szCs w:val="24"/>
          <w:rtl/>
          <w:lang w:bidi="fa-IR"/>
        </w:rPr>
        <w:t>در همه</w:t>
      </w:r>
      <w:r w:rsidRPr="00190675">
        <w:rPr>
          <w:rFonts w:hint="cs"/>
          <w:szCs w:val="24"/>
          <w:rtl/>
          <w:lang w:bidi="fa-IR"/>
        </w:rPr>
        <w:softHyphen/>
        <w:t>ي رأي</w:t>
      </w:r>
      <w:r w:rsidRPr="00190675">
        <w:rPr>
          <w:rFonts w:hint="cs"/>
          <w:szCs w:val="24"/>
          <w:rtl/>
          <w:lang w:bidi="fa-IR"/>
        </w:rPr>
        <w:softHyphen/>
        <w:t>گيري</w:t>
      </w:r>
      <w:r w:rsidRPr="00190675">
        <w:rPr>
          <w:rFonts w:hint="cs"/>
          <w:szCs w:val="24"/>
          <w:rtl/>
          <w:lang w:bidi="fa-IR"/>
        </w:rPr>
        <w:softHyphen/>
        <w:t>ها مشاركت مي</w:t>
      </w:r>
      <w:r w:rsidRPr="00190675">
        <w:rPr>
          <w:rFonts w:hint="cs"/>
          <w:szCs w:val="24"/>
          <w:rtl/>
          <w:lang w:bidi="fa-IR"/>
        </w:rPr>
        <w:softHyphen/>
        <w:t>كنند، اما در سازمان</w:t>
      </w:r>
      <w:r w:rsidRPr="00190675">
        <w:rPr>
          <w:rFonts w:hint="cs"/>
          <w:szCs w:val="24"/>
          <w:rtl/>
          <w:lang w:bidi="fa-IR"/>
        </w:rPr>
        <w:softHyphen/>
        <w:t>هاي مديريتي</w:t>
      </w:r>
      <w:r w:rsidRPr="00190675">
        <w:rPr>
          <w:szCs w:val="24"/>
          <w:lang w:bidi="fa-IR"/>
        </w:rPr>
        <w:t xml:space="preserve"> </w:t>
      </w:r>
      <w:r w:rsidRPr="00190675">
        <w:rPr>
          <w:rFonts w:hint="cs"/>
          <w:szCs w:val="24"/>
          <w:rtl/>
          <w:lang w:bidi="fa-IR"/>
        </w:rPr>
        <w:t>(شوراهاي روستايي و دهياري</w:t>
      </w:r>
      <w:r w:rsidRPr="00190675">
        <w:rPr>
          <w:rFonts w:hint="cs"/>
          <w:szCs w:val="24"/>
          <w:rtl/>
          <w:lang w:bidi="fa-IR"/>
        </w:rPr>
        <w:softHyphen/>
        <w:t>ها)</w:t>
      </w:r>
      <w:r w:rsidRPr="00190675">
        <w:rPr>
          <w:szCs w:val="24"/>
          <w:lang w:bidi="fa-IR"/>
        </w:rPr>
        <w:t xml:space="preserve"> </w:t>
      </w:r>
      <w:r w:rsidRPr="00190675">
        <w:rPr>
          <w:rFonts w:hint="cs"/>
          <w:szCs w:val="24"/>
          <w:rtl/>
          <w:lang w:bidi="fa-IR"/>
        </w:rPr>
        <w:t>حضور ندارند. بعلاوه،</w:t>
      </w:r>
      <w:r w:rsidRPr="00190675">
        <w:rPr>
          <w:szCs w:val="24"/>
          <w:lang w:bidi="fa-IR"/>
        </w:rPr>
        <w:t xml:space="preserve"> </w:t>
      </w:r>
      <w:r w:rsidRPr="00190675">
        <w:rPr>
          <w:rFonts w:hint="cs"/>
          <w:szCs w:val="24"/>
          <w:rtl/>
          <w:lang w:bidi="fa-IR"/>
        </w:rPr>
        <w:t>آن</w:t>
      </w:r>
      <w:r w:rsidRPr="00190675">
        <w:rPr>
          <w:rFonts w:hint="cs"/>
          <w:szCs w:val="24"/>
          <w:rtl/>
          <w:lang w:bidi="fa-IR"/>
        </w:rPr>
        <w:softHyphen/>
        <w:t>ها در نهادهاي توليدي نيز غايبند</w:t>
      </w:r>
      <w:r w:rsidRPr="00190675">
        <w:rPr>
          <w:szCs w:val="24"/>
          <w:lang w:bidi="fa-IR"/>
        </w:rPr>
        <w:t xml:space="preserve"> </w:t>
      </w:r>
      <w:r w:rsidRPr="00190675">
        <w:rPr>
          <w:rFonts w:hint="cs"/>
          <w:szCs w:val="24"/>
          <w:rtl/>
          <w:lang w:bidi="fa-IR"/>
        </w:rPr>
        <w:t>(افراخته، 1390: 187). در نتيجه می</w:t>
      </w:r>
      <w:r w:rsidRPr="00190675">
        <w:rPr>
          <w:rFonts w:hint="cs"/>
          <w:szCs w:val="24"/>
          <w:rtl/>
          <w:lang w:bidi="fa-IR"/>
        </w:rPr>
        <w:softHyphen/>
        <w:t>توان گفت، مشاركت روستاييان از نوع مشاركت توسعه</w:t>
      </w:r>
      <w:r w:rsidRPr="00190675">
        <w:rPr>
          <w:rFonts w:hint="cs"/>
          <w:szCs w:val="24"/>
          <w:rtl/>
          <w:lang w:bidi="fa-IR"/>
        </w:rPr>
        <w:softHyphen/>
        <w:t>اي نبوده و بيشتر جنبه مشاركت ابزاري دارد (پاپلي يزدي و ابراهيمي، 1381: 119).</w:t>
      </w:r>
    </w:p>
    <w:p w:rsidR="00190675" w:rsidRPr="00190675" w:rsidRDefault="00190675" w:rsidP="00190675">
      <w:pPr>
        <w:pStyle w:val="a0"/>
        <w:rPr>
          <w:szCs w:val="24"/>
          <w:rtl/>
          <w:lang w:bidi="fa-IR"/>
        </w:rPr>
      </w:pPr>
      <w:r w:rsidRPr="00190675">
        <w:rPr>
          <w:szCs w:val="24"/>
          <w:lang w:bidi="fa-IR"/>
        </w:rPr>
        <w:t xml:space="preserve">   </w:t>
      </w:r>
      <w:r w:rsidRPr="00190675">
        <w:rPr>
          <w:rFonts w:hint="cs"/>
          <w:szCs w:val="24"/>
          <w:rtl/>
          <w:lang w:bidi="fa-IR"/>
        </w:rPr>
        <w:t>خباز زاده (1390) معتقد است،</w:t>
      </w:r>
      <w:r w:rsidRPr="00190675">
        <w:rPr>
          <w:rFonts w:hint="cs"/>
          <w:szCs w:val="24"/>
          <w:lang w:bidi="fa-IR"/>
        </w:rPr>
        <w:t xml:space="preserve"> </w:t>
      </w:r>
      <w:r w:rsidRPr="00190675">
        <w:rPr>
          <w:rFonts w:hint="cs"/>
          <w:szCs w:val="24"/>
          <w:rtl/>
          <w:lang w:bidi="fa-IR"/>
        </w:rPr>
        <w:t xml:space="preserve">هم </w:t>
      </w:r>
      <w:r w:rsidRPr="00190675">
        <w:rPr>
          <w:rFonts w:hint="cs"/>
          <w:szCs w:val="24"/>
          <w:rtl/>
          <w:lang w:bidi="fa-IR"/>
        </w:rPr>
        <w:softHyphen/>
        <w:t>اکنون زنان ساکن در اکثر مناطق روستایی کشور، در فعالیت</w:t>
      </w:r>
      <w:r w:rsidRPr="00190675">
        <w:rPr>
          <w:rFonts w:hint="cs"/>
          <w:szCs w:val="24"/>
          <w:rtl/>
          <w:lang w:bidi="fa-IR"/>
        </w:rPr>
        <w:softHyphen/>
        <w:t>های اجتماعی و اقتصادی مشارکت نمی</w:t>
      </w:r>
      <w:r w:rsidRPr="00190675">
        <w:rPr>
          <w:rFonts w:hint="cs"/>
          <w:szCs w:val="24"/>
          <w:rtl/>
          <w:lang w:bidi="fa-IR"/>
        </w:rPr>
        <w:softHyphen/>
        <w:t>کنند. برخی از این دلایل عبارتند از: ارزش</w:t>
      </w:r>
      <w:r w:rsidRPr="00190675">
        <w:rPr>
          <w:rFonts w:hint="cs"/>
          <w:szCs w:val="24"/>
          <w:rtl/>
          <w:lang w:bidi="fa-IR"/>
        </w:rPr>
        <w:softHyphen/>
        <w:t>هاي حاكم بر جوامع روستایی، آداب و رسوم سنتي و تاريخي، بافت</w:t>
      </w:r>
      <w:r w:rsidRPr="00190675">
        <w:rPr>
          <w:szCs w:val="24"/>
          <w:lang w:bidi="fa-IR"/>
        </w:rPr>
        <w:t xml:space="preserve"> </w:t>
      </w:r>
      <w:r w:rsidRPr="00190675">
        <w:rPr>
          <w:rFonts w:hint="cs"/>
          <w:szCs w:val="24"/>
          <w:rtl/>
          <w:lang w:bidi="fa-IR"/>
        </w:rPr>
        <w:t>مردسالاری</w:t>
      </w:r>
      <w:r w:rsidRPr="00190675">
        <w:rPr>
          <w:szCs w:val="24"/>
          <w:lang w:bidi="fa-IR"/>
        </w:rPr>
        <w:t xml:space="preserve"> </w:t>
      </w:r>
      <w:r w:rsidRPr="00190675">
        <w:rPr>
          <w:rFonts w:hint="cs"/>
          <w:szCs w:val="24"/>
          <w:rtl/>
          <w:lang w:bidi="fa-IR"/>
        </w:rPr>
        <w:t>جامعه</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تعصبات</w:t>
      </w:r>
      <w:r w:rsidRPr="00190675">
        <w:rPr>
          <w:szCs w:val="24"/>
          <w:lang w:bidi="fa-IR"/>
        </w:rPr>
        <w:t xml:space="preserve"> </w:t>
      </w:r>
      <w:r w:rsidRPr="00190675">
        <w:rPr>
          <w:rFonts w:hint="cs"/>
          <w:szCs w:val="24"/>
          <w:rtl/>
          <w:lang w:bidi="fa-IR"/>
        </w:rPr>
        <w:t>خانوادگی</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صورت موافقت</w:t>
      </w:r>
      <w:r w:rsidRPr="00190675">
        <w:rPr>
          <w:szCs w:val="24"/>
          <w:lang w:bidi="fa-IR"/>
        </w:rPr>
        <w:t xml:space="preserve"> </w:t>
      </w:r>
      <w:r w:rsidRPr="00190675">
        <w:rPr>
          <w:rFonts w:hint="cs"/>
          <w:szCs w:val="24"/>
          <w:rtl/>
          <w:lang w:bidi="fa-IR"/>
        </w:rPr>
        <w:t>نکردن</w:t>
      </w:r>
      <w:r w:rsidRPr="00190675">
        <w:rPr>
          <w:szCs w:val="24"/>
          <w:lang w:bidi="fa-IR"/>
        </w:rPr>
        <w:t xml:space="preserve"> </w:t>
      </w:r>
      <w:r w:rsidRPr="00190675">
        <w:rPr>
          <w:rFonts w:hint="cs"/>
          <w:szCs w:val="24"/>
          <w:rtl/>
          <w:lang w:bidi="fa-IR"/>
        </w:rPr>
        <w:t>پدر</w:t>
      </w:r>
      <w:r w:rsidRPr="00190675">
        <w:rPr>
          <w:szCs w:val="24"/>
          <w:lang w:bidi="fa-IR"/>
        </w:rPr>
        <w:t xml:space="preserve"> </w:t>
      </w:r>
      <w:r w:rsidRPr="00190675">
        <w:rPr>
          <w:rFonts w:hint="cs"/>
          <w:szCs w:val="24"/>
          <w:rtl/>
          <w:lang w:bidi="fa-IR"/>
        </w:rPr>
        <w:t>یا</w:t>
      </w:r>
      <w:r w:rsidRPr="00190675">
        <w:rPr>
          <w:szCs w:val="24"/>
          <w:lang w:bidi="fa-IR"/>
        </w:rPr>
        <w:t xml:space="preserve"> </w:t>
      </w:r>
      <w:r w:rsidRPr="00190675">
        <w:rPr>
          <w:rFonts w:hint="cs"/>
          <w:szCs w:val="24"/>
          <w:rtl/>
          <w:lang w:bidi="fa-IR"/>
        </w:rPr>
        <w:t>همسر</w:t>
      </w:r>
      <w:r w:rsidRPr="00190675">
        <w:rPr>
          <w:szCs w:val="24"/>
          <w:lang w:bidi="fa-IR"/>
        </w:rPr>
        <w:t xml:space="preserve"> </w:t>
      </w:r>
      <w:r w:rsidRPr="00190675">
        <w:rPr>
          <w:rFonts w:hint="cs"/>
          <w:szCs w:val="24"/>
          <w:rtl/>
          <w:lang w:bidi="fa-IR"/>
        </w:rPr>
        <w:t>با</w:t>
      </w:r>
      <w:r w:rsidRPr="00190675">
        <w:rPr>
          <w:szCs w:val="24"/>
          <w:lang w:bidi="fa-IR"/>
        </w:rPr>
        <w:t xml:space="preserve"> </w:t>
      </w:r>
      <w:r w:rsidRPr="00190675">
        <w:rPr>
          <w:rFonts w:hint="cs"/>
          <w:szCs w:val="24"/>
          <w:rtl/>
          <w:lang w:bidi="fa-IR"/>
        </w:rPr>
        <w:t>حضور زنان، عدم تمایل</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دست</w:t>
      </w:r>
      <w:r w:rsidRPr="00190675">
        <w:rPr>
          <w:szCs w:val="24"/>
          <w:lang w:bidi="fa-IR"/>
        </w:rPr>
        <w:t xml:space="preserve"> </w:t>
      </w:r>
      <w:r w:rsidRPr="00190675">
        <w:rPr>
          <w:rFonts w:hint="cs"/>
          <w:szCs w:val="24"/>
          <w:rtl/>
          <w:lang w:bidi="fa-IR"/>
        </w:rPr>
        <w:t>دادن</w:t>
      </w:r>
      <w:r w:rsidRPr="00190675">
        <w:rPr>
          <w:szCs w:val="24"/>
          <w:lang w:bidi="fa-IR"/>
        </w:rPr>
        <w:t xml:space="preserve"> </w:t>
      </w:r>
      <w:r w:rsidRPr="00190675">
        <w:rPr>
          <w:rFonts w:hint="cs"/>
          <w:szCs w:val="24"/>
          <w:rtl/>
          <w:lang w:bidi="fa-IR"/>
        </w:rPr>
        <w:t>نیروی</w:t>
      </w:r>
      <w:r w:rsidRPr="00190675">
        <w:rPr>
          <w:szCs w:val="24"/>
          <w:lang w:bidi="fa-IR"/>
        </w:rPr>
        <w:t xml:space="preserve"> </w:t>
      </w:r>
      <w:r w:rsidRPr="00190675">
        <w:rPr>
          <w:rFonts w:hint="cs"/>
          <w:szCs w:val="24"/>
          <w:rtl/>
          <w:lang w:bidi="fa-IR"/>
        </w:rPr>
        <w:t>کار منزل، دسترسی</w:t>
      </w:r>
      <w:r w:rsidRPr="00190675">
        <w:rPr>
          <w:szCs w:val="24"/>
          <w:lang w:bidi="fa-IR"/>
        </w:rPr>
        <w:t xml:space="preserve"> </w:t>
      </w:r>
      <w:r w:rsidRPr="00190675">
        <w:rPr>
          <w:rFonts w:hint="cs"/>
          <w:szCs w:val="24"/>
          <w:rtl/>
          <w:lang w:bidi="fa-IR"/>
        </w:rPr>
        <w:t>پایین</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اعتبارات</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تسهیلات</w:t>
      </w:r>
      <w:r w:rsidRPr="00190675">
        <w:rPr>
          <w:szCs w:val="24"/>
          <w:lang w:bidi="fa-IR"/>
        </w:rPr>
        <w:t xml:space="preserve"> </w:t>
      </w:r>
      <w:r w:rsidRPr="00190675">
        <w:rPr>
          <w:rFonts w:hint="cs"/>
          <w:szCs w:val="24"/>
          <w:rtl/>
          <w:lang w:bidi="fa-IR"/>
        </w:rPr>
        <w:t>نهادها و عوامل</w:t>
      </w:r>
      <w:r w:rsidRPr="00190675">
        <w:rPr>
          <w:szCs w:val="24"/>
          <w:lang w:bidi="fa-IR"/>
        </w:rPr>
        <w:t xml:space="preserve"> </w:t>
      </w:r>
      <w:r w:rsidRPr="00190675">
        <w:rPr>
          <w:rFonts w:hint="cs"/>
          <w:szCs w:val="24"/>
          <w:rtl/>
          <w:lang w:bidi="fa-IR"/>
        </w:rPr>
        <w:t>تولید</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عدم دسترسي مناسب به كانال</w:t>
      </w:r>
      <w:r w:rsidRPr="00190675">
        <w:rPr>
          <w:rFonts w:hint="cs"/>
          <w:szCs w:val="24"/>
          <w:rtl/>
          <w:lang w:bidi="fa-IR"/>
        </w:rPr>
        <w:softHyphen/>
        <w:t>هاي دستيابي اطلاعات. در نهایت، همه</w:t>
      </w:r>
      <w:r w:rsidRPr="00190675">
        <w:rPr>
          <w:rFonts w:hint="cs"/>
          <w:szCs w:val="24"/>
          <w:rtl/>
          <w:lang w:bidi="fa-IR"/>
        </w:rPr>
        <w:softHyphen/>
        <w:t>ی این عوامل سبب گرديده كه زنان</w:t>
      </w:r>
      <w:r w:rsidRPr="00190675">
        <w:rPr>
          <w:szCs w:val="24"/>
          <w:lang w:bidi="fa-IR"/>
        </w:rPr>
        <w:t xml:space="preserve"> </w:t>
      </w:r>
      <w:r w:rsidRPr="00190675">
        <w:rPr>
          <w:rFonts w:hint="cs"/>
          <w:szCs w:val="24"/>
          <w:rtl/>
          <w:lang w:bidi="fa-IR"/>
        </w:rPr>
        <w:t>درجامعه</w:t>
      </w:r>
      <w:r w:rsidRPr="00190675">
        <w:rPr>
          <w:szCs w:val="24"/>
          <w:lang w:bidi="fa-IR"/>
        </w:rPr>
        <w:softHyphen/>
      </w:r>
      <w:r w:rsidRPr="00190675">
        <w:rPr>
          <w:rFonts w:hint="cs"/>
          <w:szCs w:val="24"/>
          <w:rtl/>
          <w:lang w:bidi="fa-IR"/>
        </w:rPr>
        <w:t>ی سنتی</w:t>
      </w:r>
      <w:r w:rsidRPr="00190675">
        <w:rPr>
          <w:szCs w:val="24"/>
          <w:lang w:bidi="fa-IR"/>
        </w:rPr>
        <w:t xml:space="preserve"> </w:t>
      </w:r>
      <w:r w:rsidRPr="00190675">
        <w:rPr>
          <w:rFonts w:hint="cs"/>
          <w:szCs w:val="24"/>
          <w:rtl/>
          <w:lang w:bidi="fa-IR"/>
        </w:rPr>
        <w:t>ایران،</w:t>
      </w:r>
      <w:r w:rsidRPr="00190675">
        <w:rPr>
          <w:szCs w:val="24"/>
          <w:lang w:bidi="fa-IR"/>
        </w:rPr>
        <w:t xml:space="preserve"> </w:t>
      </w:r>
      <w:r w:rsidRPr="00190675">
        <w:rPr>
          <w:rFonts w:hint="cs"/>
          <w:szCs w:val="24"/>
          <w:rtl/>
          <w:lang w:bidi="fa-IR"/>
        </w:rPr>
        <w:t>تابع</w:t>
      </w:r>
      <w:r w:rsidRPr="00190675">
        <w:rPr>
          <w:szCs w:val="24"/>
          <w:lang w:bidi="fa-IR"/>
        </w:rPr>
        <w:t xml:space="preserve"> </w:t>
      </w:r>
      <w:r w:rsidRPr="00190675">
        <w:rPr>
          <w:rFonts w:hint="cs"/>
          <w:szCs w:val="24"/>
          <w:rtl/>
          <w:lang w:bidi="fa-IR"/>
        </w:rPr>
        <w:t>سنت</w:t>
      </w:r>
      <w:r w:rsidRPr="00190675">
        <w:rPr>
          <w:rFonts w:hint="cs"/>
          <w:szCs w:val="24"/>
          <w:rtl/>
          <w:lang w:bidi="fa-IR"/>
        </w:rPr>
        <w:softHyphen/>
        <w:t>هاي</w:t>
      </w:r>
      <w:r w:rsidRPr="00190675">
        <w:rPr>
          <w:szCs w:val="24"/>
          <w:lang w:bidi="fa-IR"/>
        </w:rPr>
        <w:t xml:space="preserve"> </w:t>
      </w:r>
      <w:r w:rsidRPr="00190675">
        <w:rPr>
          <w:rFonts w:hint="cs"/>
          <w:szCs w:val="24"/>
          <w:rtl/>
          <w:lang w:bidi="fa-IR"/>
        </w:rPr>
        <w:t xml:space="preserve">رایج </w:t>
      </w:r>
      <w:r w:rsidRPr="00190675">
        <w:rPr>
          <w:szCs w:val="24"/>
          <w:lang w:bidi="fa-IR"/>
        </w:rPr>
        <w:t xml:space="preserve"> </w:t>
      </w:r>
      <w:r w:rsidRPr="00190675">
        <w:rPr>
          <w:rFonts w:hint="cs"/>
          <w:szCs w:val="24"/>
          <w:rtl/>
          <w:lang w:bidi="fa-IR"/>
        </w:rPr>
        <w:t>و فرهنگ</w:t>
      </w:r>
      <w:r w:rsidRPr="00190675">
        <w:rPr>
          <w:rFonts w:hint="cs"/>
          <w:szCs w:val="24"/>
          <w:rtl/>
          <w:lang w:bidi="fa-IR"/>
        </w:rPr>
        <w:softHyphen/>
        <w:t>هاي</w:t>
      </w:r>
      <w:r w:rsidRPr="00190675">
        <w:rPr>
          <w:szCs w:val="24"/>
          <w:lang w:bidi="fa-IR"/>
        </w:rPr>
        <w:t xml:space="preserve"> </w:t>
      </w:r>
      <w:r w:rsidRPr="00190675">
        <w:rPr>
          <w:rFonts w:hint="cs"/>
          <w:szCs w:val="24"/>
          <w:rtl/>
          <w:lang w:bidi="fa-IR"/>
        </w:rPr>
        <w:t>محلی شوند (خباززاده، 1390: 13-10).</w:t>
      </w:r>
    </w:p>
    <w:p w:rsidR="00190675" w:rsidRPr="00190675" w:rsidRDefault="00190675" w:rsidP="00190675">
      <w:pPr>
        <w:pStyle w:val="a0"/>
        <w:rPr>
          <w:szCs w:val="24"/>
          <w:rtl/>
          <w:lang w:bidi="fa-IR"/>
        </w:rPr>
      </w:pPr>
      <w:r w:rsidRPr="00190675">
        <w:rPr>
          <w:szCs w:val="24"/>
          <w:lang w:bidi="fa-IR"/>
        </w:rPr>
        <w:t xml:space="preserve">    </w:t>
      </w:r>
      <w:r w:rsidRPr="00190675">
        <w:rPr>
          <w:rFonts w:hint="cs"/>
          <w:szCs w:val="24"/>
          <w:rtl/>
          <w:lang w:bidi="fa-IR"/>
        </w:rPr>
        <w:t>پژوهش</w:t>
      </w:r>
      <w:r w:rsidRPr="00190675">
        <w:rPr>
          <w:szCs w:val="24"/>
          <w:lang w:bidi="fa-IR"/>
        </w:rPr>
        <w:t xml:space="preserve"> </w:t>
      </w:r>
      <w:r w:rsidRPr="00190675">
        <w:rPr>
          <w:rFonts w:hint="cs"/>
          <w:szCs w:val="24"/>
          <w:rtl/>
          <w:lang w:bidi="fa-IR"/>
        </w:rPr>
        <w:t>بابايي (1379) نشان داد، پايگاه اجتماعي و اقتصادي 5/93 درصد از زنان بسيار پايين و تنها</w:t>
      </w:r>
      <w:r w:rsidRPr="00190675">
        <w:rPr>
          <w:szCs w:val="24"/>
          <w:lang w:bidi="fa-IR"/>
        </w:rPr>
        <w:t xml:space="preserve"> </w:t>
      </w:r>
      <w:r w:rsidRPr="00190675">
        <w:rPr>
          <w:rFonts w:hint="cs"/>
          <w:szCs w:val="24"/>
          <w:rtl/>
          <w:lang w:bidi="fa-IR"/>
        </w:rPr>
        <w:t>8/2 درصد در سطح بالا و</w:t>
      </w:r>
      <w:r w:rsidRPr="00190675">
        <w:rPr>
          <w:szCs w:val="24"/>
          <w:lang w:bidi="fa-IR"/>
        </w:rPr>
        <w:t xml:space="preserve"> </w:t>
      </w:r>
      <w:r w:rsidRPr="00190675">
        <w:rPr>
          <w:rFonts w:hint="cs"/>
          <w:szCs w:val="24"/>
          <w:rtl/>
          <w:lang w:bidi="fa-IR"/>
        </w:rPr>
        <w:t>خيلي بالاست (بابایی، 1379: 67).</w:t>
      </w:r>
      <w:r w:rsidRPr="00190675">
        <w:rPr>
          <w:szCs w:val="24"/>
          <w:lang w:bidi="fa-IR"/>
        </w:rPr>
        <w:t xml:space="preserve"> </w:t>
      </w:r>
      <w:r w:rsidRPr="00190675">
        <w:rPr>
          <w:rFonts w:hint="cs"/>
          <w:szCs w:val="24"/>
          <w:rtl/>
          <w:lang w:bidi="fa-IR"/>
        </w:rPr>
        <w:t>هم</w:t>
      </w:r>
      <w:r w:rsidRPr="00190675">
        <w:rPr>
          <w:rFonts w:hint="cs"/>
          <w:szCs w:val="24"/>
          <w:rtl/>
          <w:lang w:bidi="fa-IR"/>
        </w:rPr>
        <w:softHyphen/>
        <w:t>چنین، بررسي</w:t>
      </w:r>
      <w:r w:rsidRPr="00190675">
        <w:rPr>
          <w:szCs w:val="24"/>
          <w:lang w:bidi="fa-IR"/>
        </w:rPr>
        <w:t xml:space="preserve"> </w:t>
      </w:r>
      <w:r w:rsidRPr="00190675">
        <w:rPr>
          <w:rFonts w:hint="cs"/>
          <w:szCs w:val="24"/>
          <w:rtl/>
          <w:lang w:bidi="fa-IR"/>
        </w:rPr>
        <w:t>اجتماعي- اقتصادي نقش</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روستاي</w:t>
      </w:r>
      <w:r w:rsidRPr="00190675">
        <w:rPr>
          <w:szCs w:val="24"/>
          <w:lang w:bidi="fa-IR"/>
        </w:rPr>
        <w:t xml:space="preserve"> </w:t>
      </w:r>
      <w:r w:rsidRPr="00190675">
        <w:rPr>
          <w:rFonts w:hint="cs"/>
          <w:szCs w:val="24"/>
          <w:rtl/>
          <w:lang w:bidi="fa-IR"/>
        </w:rPr>
        <w:t>آهندان نیز نشان داد</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خانوارهاي</w:t>
      </w:r>
      <w:r w:rsidRPr="00190675">
        <w:rPr>
          <w:szCs w:val="24"/>
          <w:lang w:bidi="fa-IR"/>
        </w:rPr>
        <w:t xml:space="preserve"> </w:t>
      </w:r>
      <w:r w:rsidRPr="00190675">
        <w:rPr>
          <w:rFonts w:hint="cs"/>
          <w:szCs w:val="24"/>
          <w:rtl/>
          <w:lang w:bidi="fa-IR"/>
        </w:rPr>
        <w:t>روستايي</w:t>
      </w:r>
      <w:r w:rsidRPr="00190675">
        <w:rPr>
          <w:szCs w:val="24"/>
          <w:lang w:bidi="fa-IR"/>
        </w:rPr>
        <w:t xml:space="preserve"> </w:t>
      </w:r>
      <w:r w:rsidRPr="00190675">
        <w:rPr>
          <w:rFonts w:hint="cs"/>
          <w:szCs w:val="24"/>
          <w:rtl/>
          <w:lang w:bidi="fa-IR"/>
        </w:rPr>
        <w:t>منتخب،</w:t>
      </w:r>
      <w:r w:rsidRPr="00190675">
        <w:rPr>
          <w:szCs w:val="24"/>
          <w:lang w:bidi="fa-IR"/>
        </w:rPr>
        <w:t xml:space="preserve"> </w:t>
      </w:r>
      <w:r w:rsidRPr="00190675">
        <w:rPr>
          <w:rFonts w:hint="cs"/>
          <w:szCs w:val="24"/>
          <w:rtl/>
          <w:lang w:bidi="fa-IR"/>
        </w:rPr>
        <w:t>با</w:t>
      </w:r>
      <w:r w:rsidRPr="00190675">
        <w:rPr>
          <w:szCs w:val="24"/>
          <w:lang w:bidi="fa-IR"/>
        </w:rPr>
        <w:t xml:space="preserve"> </w:t>
      </w:r>
      <w:r w:rsidRPr="00190675">
        <w:rPr>
          <w:rFonts w:hint="cs"/>
          <w:szCs w:val="24"/>
          <w:rtl/>
          <w:lang w:bidi="fa-IR"/>
        </w:rPr>
        <w:t>اينكه</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در انجام امور توليد</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مردان</w:t>
      </w:r>
      <w:r w:rsidRPr="00190675">
        <w:rPr>
          <w:szCs w:val="24"/>
          <w:lang w:bidi="fa-IR"/>
        </w:rPr>
        <w:t xml:space="preserve"> </w:t>
      </w:r>
      <w:r w:rsidRPr="00190675">
        <w:rPr>
          <w:rFonts w:hint="cs"/>
          <w:szCs w:val="24"/>
          <w:rtl/>
          <w:lang w:bidi="fa-IR"/>
        </w:rPr>
        <w:t>فعال</w:t>
      </w:r>
      <w:r w:rsidRPr="00190675">
        <w:rPr>
          <w:szCs w:val="24"/>
          <w:lang w:bidi="fa-IR"/>
        </w:rPr>
        <w:softHyphen/>
      </w:r>
      <w:r w:rsidRPr="00190675">
        <w:rPr>
          <w:rFonts w:hint="cs"/>
          <w:szCs w:val="24"/>
          <w:rtl/>
          <w:lang w:bidi="fa-IR"/>
        </w:rPr>
        <w:t>ترند اما، ۷۶</w:t>
      </w:r>
      <w:r w:rsidRPr="00190675">
        <w:rPr>
          <w:szCs w:val="24"/>
          <w:lang w:bidi="fa-IR"/>
        </w:rPr>
        <w:t xml:space="preserve"> </w:t>
      </w:r>
      <w:r w:rsidRPr="00190675">
        <w:rPr>
          <w:rFonts w:hint="cs"/>
          <w:szCs w:val="24"/>
          <w:rtl/>
          <w:lang w:bidi="fa-IR"/>
        </w:rPr>
        <w:t>درصد</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زنان درسطح</w:t>
      </w:r>
      <w:r w:rsidRPr="00190675">
        <w:rPr>
          <w:szCs w:val="24"/>
          <w:lang w:bidi="fa-IR"/>
        </w:rPr>
        <w:t xml:space="preserve"> </w:t>
      </w:r>
      <w:r w:rsidRPr="00190675">
        <w:rPr>
          <w:rFonts w:hint="cs"/>
          <w:szCs w:val="24"/>
          <w:rtl/>
          <w:lang w:bidi="fa-IR"/>
        </w:rPr>
        <w:t>پايين اقتصادي قرار داشتند. بعلاوه، ۷۴ درصد از زنان طبقه متوسط</w:t>
      </w:r>
      <w:r w:rsidRPr="00190675">
        <w:rPr>
          <w:szCs w:val="24"/>
          <w:lang w:bidi="fa-IR"/>
        </w:rPr>
        <w:t xml:space="preserve"> </w:t>
      </w:r>
      <w:r w:rsidRPr="00190675">
        <w:rPr>
          <w:rFonts w:hint="cs"/>
          <w:szCs w:val="24"/>
          <w:rtl/>
          <w:lang w:bidi="fa-IR"/>
        </w:rPr>
        <w:t>و ۵۶ درصد</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مرفه،</w:t>
      </w:r>
      <w:r w:rsidRPr="00190675">
        <w:rPr>
          <w:szCs w:val="24"/>
          <w:lang w:bidi="fa-IR"/>
        </w:rPr>
        <w:t xml:space="preserve"> </w:t>
      </w:r>
      <w:r w:rsidRPr="00190675">
        <w:rPr>
          <w:rFonts w:hint="cs"/>
          <w:szCs w:val="24"/>
          <w:rtl/>
          <w:lang w:bidi="fa-IR"/>
        </w:rPr>
        <w:t>نيروي</w:t>
      </w:r>
      <w:r w:rsidRPr="00190675">
        <w:rPr>
          <w:szCs w:val="24"/>
          <w:lang w:bidi="fa-IR"/>
        </w:rPr>
        <w:t xml:space="preserve"> </w:t>
      </w:r>
      <w:r w:rsidRPr="00190675">
        <w:rPr>
          <w:rFonts w:hint="cs"/>
          <w:szCs w:val="24"/>
          <w:rtl/>
          <w:lang w:bidi="fa-IR"/>
        </w:rPr>
        <w:t>كار خانوار در مزارع</w:t>
      </w:r>
      <w:r w:rsidRPr="00190675">
        <w:rPr>
          <w:szCs w:val="24"/>
          <w:lang w:bidi="fa-IR"/>
        </w:rPr>
        <w:t xml:space="preserve"> </w:t>
      </w:r>
      <w:r w:rsidRPr="00190675">
        <w:rPr>
          <w:rFonts w:hint="cs"/>
          <w:szCs w:val="24"/>
          <w:rtl/>
          <w:lang w:bidi="fa-IR"/>
        </w:rPr>
        <w:t>برنج</w:t>
      </w:r>
      <w:r w:rsidRPr="00190675">
        <w:rPr>
          <w:szCs w:val="24"/>
          <w:lang w:bidi="fa-IR"/>
        </w:rPr>
        <w:t xml:space="preserve"> </w:t>
      </w:r>
      <w:r w:rsidRPr="00190675">
        <w:rPr>
          <w:rFonts w:hint="cs"/>
          <w:szCs w:val="24"/>
          <w:rtl/>
          <w:lang w:bidi="fa-IR"/>
        </w:rPr>
        <w:t>و چاي</w:t>
      </w:r>
      <w:r w:rsidRPr="00190675">
        <w:rPr>
          <w:szCs w:val="24"/>
          <w:lang w:bidi="fa-IR"/>
        </w:rPr>
        <w:t xml:space="preserve"> </w:t>
      </w:r>
      <w:r w:rsidRPr="00190675">
        <w:rPr>
          <w:rFonts w:hint="cs"/>
          <w:szCs w:val="24"/>
          <w:rtl/>
          <w:lang w:bidi="fa-IR"/>
        </w:rPr>
        <w:t>را</w:t>
      </w:r>
      <w:r w:rsidRPr="00190675">
        <w:rPr>
          <w:szCs w:val="24"/>
          <w:lang w:bidi="fa-IR"/>
        </w:rPr>
        <w:t xml:space="preserve"> </w:t>
      </w:r>
      <w:r w:rsidRPr="00190675">
        <w:rPr>
          <w:rFonts w:hint="cs"/>
          <w:szCs w:val="24"/>
          <w:rtl/>
          <w:lang w:bidi="fa-IR"/>
        </w:rPr>
        <w:t>تشكيل داده</w:t>
      </w:r>
      <w:r w:rsidRPr="00190675">
        <w:rPr>
          <w:rFonts w:hint="cs"/>
          <w:szCs w:val="24"/>
          <w:rtl/>
          <w:lang w:bidi="fa-IR"/>
        </w:rPr>
        <w:softHyphen/>
        <w:t>اند (سرمدي</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همكاران، 1373).</w:t>
      </w:r>
    </w:p>
    <w:p w:rsidR="00190675" w:rsidRPr="00190675" w:rsidRDefault="00190675" w:rsidP="00190675">
      <w:pPr>
        <w:pStyle w:val="a0"/>
        <w:rPr>
          <w:szCs w:val="24"/>
          <w:rtl/>
          <w:lang w:bidi="fa-IR"/>
        </w:rPr>
      </w:pPr>
      <w:r w:rsidRPr="00190675">
        <w:rPr>
          <w:szCs w:val="24"/>
          <w:lang w:bidi="fa-IR"/>
        </w:rPr>
        <w:t xml:space="preserve">    </w:t>
      </w:r>
      <w:r w:rsidRPr="00190675">
        <w:rPr>
          <w:rFonts w:hint="cs"/>
          <w:szCs w:val="24"/>
          <w:rtl/>
          <w:lang w:bidi="fa-IR"/>
        </w:rPr>
        <w:t>در مطالعه</w:t>
      </w:r>
      <w:r w:rsidRPr="00190675">
        <w:rPr>
          <w:rFonts w:hint="cs"/>
          <w:szCs w:val="24"/>
          <w:rtl/>
          <w:lang w:bidi="fa-IR"/>
        </w:rPr>
        <w:softHyphen/>
        <w:t>اي</w:t>
      </w:r>
      <w:r w:rsidRPr="00190675">
        <w:rPr>
          <w:szCs w:val="24"/>
          <w:lang w:bidi="fa-IR"/>
        </w:rPr>
        <w:t xml:space="preserve"> </w:t>
      </w:r>
      <w:r w:rsidRPr="00190675">
        <w:rPr>
          <w:rFonts w:hint="cs"/>
          <w:szCs w:val="24"/>
          <w:rtl/>
          <w:lang w:bidi="fa-IR"/>
        </w:rPr>
        <w:t>كه به منظور بررسي</w:t>
      </w:r>
      <w:r w:rsidRPr="00190675">
        <w:rPr>
          <w:szCs w:val="24"/>
          <w:lang w:bidi="fa-IR"/>
        </w:rPr>
        <w:t xml:space="preserve"> </w:t>
      </w:r>
      <w:r w:rsidRPr="00190675">
        <w:rPr>
          <w:rFonts w:hint="cs"/>
          <w:szCs w:val="24"/>
          <w:rtl/>
          <w:lang w:bidi="fa-IR"/>
        </w:rPr>
        <w:t>نقش</w:t>
      </w:r>
      <w:r w:rsidRPr="00190675">
        <w:rPr>
          <w:szCs w:val="24"/>
          <w:lang w:bidi="fa-IR"/>
        </w:rPr>
        <w:t xml:space="preserve"> </w:t>
      </w:r>
      <w:r w:rsidRPr="00190675">
        <w:rPr>
          <w:rFonts w:hint="cs"/>
          <w:szCs w:val="24"/>
          <w:rtl/>
          <w:lang w:bidi="fa-IR"/>
        </w:rPr>
        <w:t>زنان</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فعاليت</w:t>
      </w:r>
      <w:r w:rsidRPr="00190675">
        <w:rPr>
          <w:rFonts w:hint="cs"/>
          <w:szCs w:val="24"/>
          <w:rtl/>
          <w:lang w:bidi="fa-IR"/>
        </w:rPr>
        <w:softHyphen/>
        <w:t>هاي</w:t>
      </w:r>
      <w:r w:rsidRPr="00190675">
        <w:rPr>
          <w:szCs w:val="24"/>
          <w:lang w:bidi="fa-IR"/>
        </w:rPr>
        <w:t xml:space="preserve"> </w:t>
      </w:r>
      <w:r w:rsidRPr="00190675">
        <w:rPr>
          <w:rFonts w:hint="cs"/>
          <w:szCs w:val="24"/>
          <w:rtl/>
          <w:lang w:bidi="fa-IR"/>
        </w:rPr>
        <w:t>روستايي</w:t>
      </w:r>
      <w:r w:rsidRPr="00190675">
        <w:rPr>
          <w:szCs w:val="24"/>
          <w:lang w:bidi="fa-IR"/>
        </w:rPr>
        <w:t xml:space="preserve"> </w:t>
      </w:r>
      <w:r w:rsidRPr="00190675">
        <w:rPr>
          <w:rFonts w:hint="cs"/>
          <w:szCs w:val="24"/>
          <w:rtl/>
          <w:lang w:bidi="fa-IR"/>
        </w:rPr>
        <w:t>شهرستان رامسر صورت گرفته است</w:t>
      </w:r>
      <w:r w:rsidRPr="00190675">
        <w:rPr>
          <w:szCs w:val="24"/>
          <w:lang w:bidi="fa-IR"/>
        </w:rPr>
        <w:t xml:space="preserve"> </w:t>
      </w:r>
      <w:r w:rsidRPr="00190675">
        <w:rPr>
          <w:rFonts w:hint="cs"/>
          <w:szCs w:val="24"/>
          <w:rtl/>
          <w:lang w:bidi="fa-IR"/>
        </w:rPr>
        <w:t>نتايج</w:t>
      </w:r>
      <w:r w:rsidRPr="00190675">
        <w:rPr>
          <w:szCs w:val="24"/>
          <w:lang w:bidi="fa-IR"/>
        </w:rPr>
        <w:t xml:space="preserve"> </w:t>
      </w:r>
      <w:r w:rsidRPr="00190675">
        <w:rPr>
          <w:rFonts w:hint="cs"/>
          <w:szCs w:val="24"/>
          <w:rtl/>
          <w:lang w:bidi="fa-IR"/>
        </w:rPr>
        <w:t>تحقيق</w:t>
      </w:r>
      <w:r w:rsidRPr="00190675">
        <w:rPr>
          <w:szCs w:val="24"/>
          <w:lang w:bidi="fa-IR"/>
        </w:rPr>
        <w:t xml:space="preserve"> </w:t>
      </w:r>
      <w:r w:rsidRPr="00190675">
        <w:rPr>
          <w:rFonts w:hint="cs"/>
          <w:szCs w:val="24"/>
          <w:rtl/>
          <w:lang w:bidi="fa-IR"/>
        </w:rPr>
        <w:t>نشان داد</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بيش</w:t>
      </w:r>
      <w:r w:rsidRPr="00190675">
        <w:rPr>
          <w:szCs w:val="24"/>
          <w:lang w:bidi="fa-IR"/>
        </w:rPr>
        <w:t xml:space="preserve"> </w:t>
      </w:r>
      <w:r w:rsidRPr="00190675">
        <w:rPr>
          <w:rFonts w:hint="cs"/>
          <w:szCs w:val="24"/>
          <w:rtl/>
          <w:lang w:bidi="fa-IR"/>
        </w:rPr>
        <w:t>از۹۶</w:t>
      </w:r>
      <w:r w:rsidRPr="00190675">
        <w:rPr>
          <w:szCs w:val="24"/>
          <w:lang w:bidi="fa-IR"/>
        </w:rPr>
        <w:t xml:space="preserve"> </w:t>
      </w:r>
      <w:r w:rsidRPr="00190675">
        <w:rPr>
          <w:rFonts w:hint="cs"/>
          <w:szCs w:val="24"/>
          <w:rtl/>
          <w:lang w:bidi="fa-IR"/>
        </w:rPr>
        <w:t>درصد</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زنان روستايي،</w:t>
      </w:r>
      <w:r w:rsidRPr="00190675">
        <w:rPr>
          <w:szCs w:val="24"/>
          <w:lang w:bidi="fa-IR"/>
        </w:rPr>
        <w:t xml:space="preserve"> </w:t>
      </w:r>
      <w:r w:rsidRPr="00190675">
        <w:rPr>
          <w:rFonts w:hint="cs"/>
          <w:szCs w:val="24"/>
          <w:rtl/>
          <w:lang w:bidi="fa-IR"/>
        </w:rPr>
        <w:t>حداقل</w:t>
      </w:r>
      <w:r w:rsidRPr="00190675">
        <w:rPr>
          <w:szCs w:val="24"/>
          <w:lang w:bidi="fa-IR"/>
        </w:rPr>
        <w:t xml:space="preserve"> </w:t>
      </w:r>
      <w:r w:rsidRPr="00190675">
        <w:rPr>
          <w:rFonts w:hint="cs"/>
          <w:szCs w:val="24"/>
          <w:rtl/>
          <w:lang w:bidi="fa-IR"/>
        </w:rPr>
        <w:t xml:space="preserve">داراي یک </w:t>
      </w:r>
      <w:r w:rsidRPr="00190675">
        <w:rPr>
          <w:szCs w:val="24"/>
          <w:lang w:bidi="fa-IR"/>
        </w:rPr>
        <w:t xml:space="preserve"> </w:t>
      </w:r>
      <w:r w:rsidRPr="00190675">
        <w:rPr>
          <w:rFonts w:hint="cs"/>
          <w:szCs w:val="24"/>
          <w:rtl/>
          <w:lang w:bidi="fa-IR"/>
        </w:rPr>
        <w:t>فعاليت</w:t>
      </w:r>
      <w:r w:rsidRPr="00190675">
        <w:rPr>
          <w:szCs w:val="24"/>
          <w:lang w:bidi="fa-IR"/>
        </w:rPr>
        <w:t xml:space="preserve"> </w:t>
      </w:r>
      <w:r w:rsidRPr="00190675">
        <w:rPr>
          <w:rFonts w:hint="cs"/>
          <w:szCs w:val="24"/>
          <w:rtl/>
          <w:lang w:bidi="fa-IR"/>
        </w:rPr>
        <w:t>اقتصادي</w:t>
      </w:r>
      <w:r w:rsidRPr="00190675">
        <w:rPr>
          <w:szCs w:val="24"/>
          <w:lang w:bidi="fa-IR"/>
        </w:rPr>
        <w:t xml:space="preserve"> </w:t>
      </w:r>
      <w:r w:rsidRPr="00190675">
        <w:rPr>
          <w:rFonts w:hint="cs"/>
          <w:szCs w:val="24"/>
          <w:rtl/>
          <w:lang w:bidi="fa-IR"/>
        </w:rPr>
        <w:t>مكمل</w:t>
      </w:r>
      <w:r w:rsidRPr="00190675">
        <w:rPr>
          <w:szCs w:val="24"/>
          <w:lang w:bidi="fa-IR"/>
        </w:rPr>
        <w:t xml:space="preserve"> </w:t>
      </w:r>
      <w:r w:rsidRPr="00190675">
        <w:rPr>
          <w:rFonts w:hint="cs"/>
          <w:szCs w:val="24"/>
          <w:rtl/>
          <w:lang w:bidi="fa-IR"/>
        </w:rPr>
        <w:t>درآمد</w:t>
      </w:r>
      <w:r w:rsidRPr="00190675">
        <w:rPr>
          <w:szCs w:val="24"/>
          <w:lang w:bidi="fa-IR"/>
        </w:rPr>
        <w:t xml:space="preserve"> </w:t>
      </w:r>
      <w:r w:rsidRPr="00190675">
        <w:rPr>
          <w:rFonts w:hint="cs"/>
          <w:szCs w:val="24"/>
          <w:rtl/>
          <w:lang w:bidi="fa-IR"/>
        </w:rPr>
        <w:t>خانواده</w:t>
      </w:r>
      <w:r w:rsidRPr="00190675">
        <w:rPr>
          <w:szCs w:val="24"/>
          <w:lang w:bidi="fa-IR"/>
        </w:rPr>
        <w:t xml:space="preserve"> </w:t>
      </w:r>
      <w:r w:rsidRPr="00190675">
        <w:rPr>
          <w:rFonts w:hint="cs"/>
          <w:szCs w:val="24"/>
          <w:rtl/>
          <w:lang w:bidi="fa-IR"/>
        </w:rPr>
        <w:t>مي</w:t>
      </w:r>
      <w:r w:rsidRPr="00190675">
        <w:rPr>
          <w:rFonts w:hint="cs"/>
          <w:szCs w:val="24"/>
          <w:rtl/>
          <w:lang w:bidi="fa-IR"/>
        </w:rPr>
        <w:softHyphen/>
        <w:t>باشند،</w:t>
      </w:r>
      <w:r w:rsidRPr="00190675">
        <w:rPr>
          <w:szCs w:val="24"/>
          <w:lang w:bidi="fa-IR"/>
        </w:rPr>
        <w:t xml:space="preserve"> </w:t>
      </w:r>
      <w:r w:rsidRPr="00190675">
        <w:rPr>
          <w:rFonts w:hint="cs"/>
          <w:szCs w:val="24"/>
          <w:rtl/>
          <w:lang w:bidi="fa-IR"/>
        </w:rPr>
        <w:t>اما</w:t>
      </w:r>
      <w:r w:rsidRPr="00190675">
        <w:rPr>
          <w:szCs w:val="24"/>
          <w:lang w:bidi="fa-IR"/>
        </w:rPr>
        <w:t xml:space="preserve"> </w:t>
      </w:r>
      <w:r w:rsidRPr="00190675">
        <w:rPr>
          <w:rFonts w:hint="cs"/>
          <w:szCs w:val="24"/>
          <w:rtl/>
          <w:lang w:bidi="fa-IR"/>
        </w:rPr>
        <w:t>نوع</w:t>
      </w:r>
      <w:r w:rsidRPr="00190675">
        <w:rPr>
          <w:szCs w:val="24"/>
          <w:lang w:bidi="fa-IR"/>
        </w:rPr>
        <w:t xml:space="preserve"> </w:t>
      </w:r>
      <w:r w:rsidRPr="00190675">
        <w:rPr>
          <w:rFonts w:hint="cs"/>
          <w:szCs w:val="24"/>
          <w:rtl/>
          <w:lang w:bidi="fa-IR"/>
        </w:rPr>
        <w:t>و</w:t>
      </w:r>
      <w:r w:rsidRPr="00190675">
        <w:rPr>
          <w:szCs w:val="24"/>
          <w:lang w:bidi="fa-IR"/>
        </w:rPr>
        <w:t xml:space="preserve"> </w:t>
      </w:r>
      <w:r w:rsidRPr="00190675">
        <w:rPr>
          <w:rFonts w:hint="cs"/>
          <w:szCs w:val="24"/>
          <w:rtl/>
          <w:lang w:bidi="fa-IR"/>
        </w:rPr>
        <w:t>ميزان</w:t>
      </w:r>
      <w:r w:rsidRPr="00190675">
        <w:rPr>
          <w:szCs w:val="24"/>
          <w:lang w:bidi="fa-IR"/>
        </w:rPr>
        <w:t xml:space="preserve"> </w:t>
      </w:r>
      <w:r w:rsidRPr="00190675">
        <w:rPr>
          <w:rFonts w:hint="cs"/>
          <w:szCs w:val="24"/>
          <w:rtl/>
          <w:lang w:bidi="fa-IR"/>
        </w:rPr>
        <w:t>فعاليت</w:t>
      </w:r>
      <w:r w:rsidRPr="00190675">
        <w:rPr>
          <w:rFonts w:hint="cs"/>
          <w:szCs w:val="24"/>
          <w:rtl/>
          <w:lang w:bidi="fa-IR"/>
        </w:rPr>
        <w:softHyphen/>
        <w:t>های</w:t>
      </w:r>
      <w:r w:rsidRPr="00190675">
        <w:rPr>
          <w:szCs w:val="24"/>
          <w:lang w:bidi="fa-IR"/>
        </w:rPr>
        <w:t xml:space="preserve"> </w:t>
      </w:r>
      <w:r w:rsidRPr="00190675">
        <w:rPr>
          <w:rFonts w:hint="cs"/>
          <w:szCs w:val="24"/>
          <w:rtl/>
          <w:lang w:bidi="fa-IR"/>
        </w:rPr>
        <w:t>اقتصادي</w:t>
      </w:r>
      <w:r w:rsidRPr="00190675">
        <w:rPr>
          <w:szCs w:val="24"/>
          <w:lang w:bidi="fa-IR"/>
        </w:rPr>
        <w:t xml:space="preserve"> </w:t>
      </w:r>
      <w:r w:rsidRPr="00190675">
        <w:rPr>
          <w:rFonts w:hint="cs"/>
          <w:szCs w:val="24"/>
          <w:rtl/>
          <w:lang w:bidi="fa-IR"/>
        </w:rPr>
        <w:t>آنان</w:t>
      </w:r>
      <w:r w:rsidRPr="00190675">
        <w:rPr>
          <w:szCs w:val="24"/>
          <w:lang w:bidi="fa-IR"/>
        </w:rPr>
        <w:t xml:space="preserve"> </w:t>
      </w:r>
      <w:r w:rsidRPr="00190675">
        <w:rPr>
          <w:rFonts w:hint="cs"/>
          <w:szCs w:val="24"/>
          <w:rtl/>
          <w:lang w:bidi="fa-IR"/>
        </w:rPr>
        <w:t>تحت</w:t>
      </w:r>
      <w:r w:rsidRPr="00190675">
        <w:rPr>
          <w:szCs w:val="24"/>
          <w:lang w:bidi="fa-IR"/>
        </w:rPr>
        <w:t xml:space="preserve"> </w:t>
      </w:r>
      <w:r w:rsidRPr="00190675">
        <w:rPr>
          <w:rFonts w:hint="cs"/>
          <w:szCs w:val="24"/>
          <w:rtl/>
          <w:lang w:bidi="fa-IR"/>
        </w:rPr>
        <w:t>تأثير</w:t>
      </w:r>
      <w:r w:rsidRPr="00190675">
        <w:rPr>
          <w:szCs w:val="24"/>
          <w:lang w:bidi="fa-IR"/>
        </w:rPr>
        <w:t xml:space="preserve"> </w:t>
      </w:r>
      <w:r w:rsidRPr="00190675">
        <w:rPr>
          <w:rFonts w:hint="cs"/>
          <w:szCs w:val="24"/>
          <w:rtl/>
          <w:lang w:bidi="fa-IR"/>
        </w:rPr>
        <w:t>مجموعه</w:t>
      </w:r>
      <w:r w:rsidRPr="00190675">
        <w:rPr>
          <w:rFonts w:hint="cs"/>
          <w:szCs w:val="24"/>
          <w:rtl/>
          <w:lang w:bidi="fa-IR"/>
        </w:rPr>
        <w:softHyphen/>
        <w:t>اي</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عوامل</w:t>
      </w:r>
      <w:r w:rsidRPr="00190675">
        <w:rPr>
          <w:szCs w:val="24"/>
          <w:lang w:bidi="fa-IR"/>
        </w:rPr>
        <w:t xml:space="preserve"> </w:t>
      </w:r>
      <w:r w:rsidRPr="00190675">
        <w:rPr>
          <w:rFonts w:hint="cs"/>
          <w:szCs w:val="24"/>
          <w:rtl/>
          <w:lang w:bidi="fa-IR"/>
        </w:rPr>
        <w:t>جغرافيايي</w:t>
      </w:r>
      <w:r w:rsidRPr="00190675">
        <w:rPr>
          <w:szCs w:val="24"/>
          <w:lang w:bidi="fa-IR"/>
        </w:rPr>
        <w:t xml:space="preserve"> </w:t>
      </w:r>
      <w:r w:rsidRPr="00190675">
        <w:rPr>
          <w:rFonts w:hint="cs"/>
          <w:szCs w:val="24"/>
          <w:rtl/>
          <w:lang w:bidi="fa-IR"/>
        </w:rPr>
        <w:t>اجتماعي،</w:t>
      </w:r>
      <w:r w:rsidRPr="00190675">
        <w:rPr>
          <w:szCs w:val="24"/>
          <w:lang w:bidi="fa-IR"/>
        </w:rPr>
        <w:t xml:space="preserve"> </w:t>
      </w:r>
      <w:r w:rsidRPr="00190675">
        <w:rPr>
          <w:rFonts w:hint="cs"/>
          <w:szCs w:val="24"/>
          <w:rtl/>
          <w:lang w:bidi="fa-IR"/>
        </w:rPr>
        <w:t>اقتصادي</w:t>
      </w:r>
      <w:r w:rsidRPr="00190675">
        <w:rPr>
          <w:szCs w:val="24"/>
          <w:lang w:bidi="fa-IR"/>
        </w:rPr>
        <w:t xml:space="preserve"> </w:t>
      </w:r>
      <w:r w:rsidRPr="00190675">
        <w:rPr>
          <w:rFonts w:hint="cs"/>
          <w:szCs w:val="24"/>
          <w:rtl/>
          <w:lang w:bidi="fa-IR"/>
        </w:rPr>
        <w:t>و فرهنگي</w:t>
      </w:r>
      <w:r w:rsidRPr="00190675">
        <w:rPr>
          <w:szCs w:val="24"/>
          <w:lang w:bidi="fa-IR"/>
        </w:rPr>
        <w:t xml:space="preserve"> </w:t>
      </w:r>
      <w:r w:rsidRPr="00190675">
        <w:rPr>
          <w:rFonts w:hint="cs"/>
          <w:szCs w:val="24"/>
          <w:rtl/>
          <w:lang w:bidi="fa-IR"/>
        </w:rPr>
        <w:t>است. هم</w:t>
      </w:r>
      <w:r w:rsidRPr="00190675">
        <w:rPr>
          <w:rFonts w:hint="cs"/>
          <w:szCs w:val="24"/>
          <w:rtl/>
          <w:lang w:bidi="fa-IR"/>
        </w:rPr>
        <w:softHyphen/>
        <w:t>چنین، بر اساس نتایج پژوهش، زنان</w:t>
      </w:r>
      <w:r w:rsidRPr="00190675">
        <w:rPr>
          <w:szCs w:val="24"/>
          <w:lang w:bidi="fa-IR"/>
        </w:rPr>
        <w:t xml:space="preserve"> </w:t>
      </w:r>
      <w:r w:rsidRPr="00190675">
        <w:rPr>
          <w:rFonts w:hint="cs"/>
          <w:szCs w:val="24"/>
          <w:rtl/>
          <w:lang w:bidi="fa-IR"/>
        </w:rPr>
        <w:t>روستايي</w:t>
      </w:r>
      <w:r w:rsidRPr="00190675">
        <w:rPr>
          <w:szCs w:val="24"/>
          <w:lang w:bidi="fa-IR"/>
        </w:rPr>
        <w:t xml:space="preserve"> </w:t>
      </w:r>
      <w:r w:rsidRPr="00190675">
        <w:rPr>
          <w:rFonts w:hint="cs"/>
          <w:szCs w:val="24"/>
          <w:rtl/>
          <w:lang w:bidi="fa-IR"/>
        </w:rPr>
        <w:t>فعال</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اقتصاد روستا</w:t>
      </w:r>
      <w:r w:rsidRPr="00190675">
        <w:rPr>
          <w:szCs w:val="24"/>
          <w:lang w:bidi="fa-IR"/>
        </w:rPr>
        <w:t xml:space="preserve"> </w:t>
      </w:r>
      <w:r w:rsidRPr="00190675">
        <w:rPr>
          <w:rFonts w:hint="cs"/>
          <w:szCs w:val="24"/>
          <w:rtl/>
          <w:lang w:bidi="fa-IR"/>
        </w:rPr>
        <w:t>وخانواده،</w:t>
      </w:r>
      <w:r w:rsidRPr="00190675">
        <w:rPr>
          <w:szCs w:val="24"/>
          <w:lang w:bidi="fa-IR"/>
        </w:rPr>
        <w:t xml:space="preserve"> </w:t>
      </w:r>
      <w:r w:rsidRPr="00190675">
        <w:rPr>
          <w:rFonts w:hint="cs"/>
          <w:szCs w:val="24"/>
          <w:rtl/>
          <w:lang w:bidi="fa-IR"/>
        </w:rPr>
        <w:t>خود</w:t>
      </w:r>
      <w:r w:rsidRPr="00190675">
        <w:rPr>
          <w:szCs w:val="24"/>
          <w:lang w:bidi="fa-IR"/>
        </w:rPr>
        <w:t xml:space="preserve"> </w:t>
      </w:r>
      <w:r w:rsidRPr="00190675">
        <w:rPr>
          <w:rFonts w:hint="cs"/>
          <w:szCs w:val="24"/>
          <w:rtl/>
          <w:lang w:bidi="fa-IR"/>
        </w:rPr>
        <w:t>مالك</w:t>
      </w:r>
      <w:r w:rsidRPr="00190675">
        <w:rPr>
          <w:szCs w:val="24"/>
          <w:lang w:bidi="fa-IR"/>
        </w:rPr>
        <w:t xml:space="preserve"> </w:t>
      </w:r>
      <w:r w:rsidRPr="00190675">
        <w:rPr>
          <w:rFonts w:hint="cs"/>
          <w:szCs w:val="24"/>
          <w:rtl/>
          <w:lang w:bidi="fa-IR"/>
        </w:rPr>
        <w:t>عوامل</w:t>
      </w:r>
      <w:r w:rsidRPr="00190675">
        <w:rPr>
          <w:szCs w:val="24"/>
          <w:lang w:bidi="fa-IR"/>
        </w:rPr>
        <w:t xml:space="preserve"> </w:t>
      </w:r>
      <w:r w:rsidRPr="00190675">
        <w:rPr>
          <w:rFonts w:hint="cs"/>
          <w:szCs w:val="24"/>
          <w:rtl/>
          <w:lang w:bidi="fa-IR"/>
        </w:rPr>
        <w:t>توليد</w:t>
      </w:r>
      <w:r w:rsidRPr="00190675">
        <w:rPr>
          <w:szCs w:val="24"/>
          <w:lang w:bidi="fa-IR"/>
        </w:rPr>
        <w:t xml:space="preserve"> </w:t>
      </w:r>
      <w:r w:rsidRPr="00190675">
        <w:rPr>
          <w:rFonts w:hint="cs"/>
          <w:szCs w:val="24"/>
          <w:rtl/>
          <w:lang w:bidi="fa-IR"/>
        </w:rPr>
        <w:t>نيستند. به</w:t>
      </w:r>
      <w:r w:rsidRPr="00190675">
        <w:rPr>
          <w:szCs w:val="24"/>
          <w:lang w:bidi="fa-IR"/>
        </w:rPr>
        <w:t xml:space="preserve"> </w:t>
      </w:r>
      <w:r w:rsidRPr="00190675">
        <w:rPr>
          <w:rFonts w:hint="cs"/>
          <w:szCs w:val="24"/>
          <w:rtl/>
          <w:lang w:bidi="fa-IR"/>
        </w:rPr>
        <w:t>همين</w:t>
      </w:r>
      <w:r w:rsidRPr="00190675">
        <w:rPr>
          <w:szCs w:val="24"/>
          <w:lang w:bidi="fa-IR"/>
        </w:rPr>
        <w:t xml:space="preserve"> </w:t>
      </w:r>
      <w:r w:rsidRPr="00190675">
        <w:rPr>
          <w:rFonts w:hint="cs"/>
          <w:szCs w:val="24"/>
          <w:rtl/>
          <w:lang w:bidi="fa-IR"/>
        </w:rPr>
        <w:t>دليل</w:t>
      </w:r>
      <w:r w:rsidRPr="00190675">
        <w:rPr>
          <w:szCs w:val="24"/>
          <w:lang w:bidi="fa-IR"/>
        </w:rPr>
        <w:t xml:space="preserve"> </w:t>
      </w:r>
      <w:r w:rsidRPr="00190675">
        <w:rPr>
          <w:rFonts w:hint="cs"/>
          <w:szCs w:val="24"/>
          <w:rtl/>
          <w:lang w:bidi="fa-IR"/>
        </w:rPr>
        <w:t>با</w:t>
      </w:r>
      <w:r w:rsidRPr="00190675">
        <w:rPr>
          <w:szCs w:val="24"/>
          <w:lang w:bidi="fa-IR"/>
        </w:rPr>
        <w:t xml:space="preserve"> </w:t>
      </w:r>
      <w:r w:rsidRPr="00190675">
        <w:rPr>
          <w:rFonts w:hint="cs"/>
          <w:szCs w:val="24"/>
          <w:rtl/>
          <w:lang w:bidi="fa-IR"/>
        </w:rPr>
        <w:t>وجود</w:t>
      </w:r>
      <w:r w:rsidRPr="00190675">
        <w:rPr>
          <w:szCs w:val="24"/>
          <w:lang w:bidi="fa-IR"/>
        </w:rPr>
        <w:t xml:space="preserve"> </w:t>
      </w:r>
      <w:r w:rsidRPr="00190675">
        <w:rPr>
          <w:rFonts w:hint="cs"/>
          <w:szCs w:val="24"/>
          <w:rtl/>
          <w:lang w:bidi="fa-IR"/>
        </w:rPr>
        <w:t>حضور گسترده در فعاليت</w:t>
      </w:r>
      <w:r w:rsidRPr="00190675">
        <w:rPr>
          <w:rFonts w:hint="cs"/>
          <w:szCs w:val="24"/>
          <w:rtl/>
          <w:lang w:bidi="fa-IR"/>
        </w:rPr>
        <w:softHyphen/>
        <w:t>هاي</w:t>
      </w:r>
      <w:r w:rsidRPr="00190675">
        <w:rPr>
          <w:szCs w:val="24"/>
          <w:lang w:bidi="fa-IR"/>
        </w:rPr>
        <w:t xml:space="preserve"> </w:t>
      </w:r>
      <w:r w:rsidRPr="00190675">
        <w:rPr>
          <w:rFonts w:hint="cs"/>
          <w:szCs w:val="24"/>
          <w:rtl/>
          <w:lang w:bidi="fa-IR"/>
        </w:rPr>
        <w:t>اقتصادي،</w:t>
      </w:r>
      <w:r w:rsidRPr="00190675">
        <w:rPr>
          <w:szCs w:val="24"/>
          <w:lang w:bidi="fa-IR"/>
        </w:rPr>
        <w:t xml:space="preserve"> </w:t>
      </w:r>
      <w:r w:rsidRPr="00190675">
        <w:rPr>
          <w:rFonts w:hint="cs"/>
          <w:szCs w:val="24"/>
          <w:rtl/>
          <w:lang w:bidi="fa-IR"/>
        </w:rPr>
        <w:t>دراستفاده</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اعتبارات</w:t>
      </w:r>
      <w:r w:rsidRPr="00190675">
        <w:rPr>
          <w:szCs w:val="24"/>
          <w:lang w:bidi="fa-IR"/>
        </w:rPr>
        <w:t xml:space="preserve"> </w:t>
      </w:r>
      <w:r w:rsidRPr="00190675">
        <w:rPr>
          <w:rFonts w:hint="cs"/>
          <w:szCs w:val="24"/>
          <w:rtl/>
          <w:lang w:bidi="fa-IR"/>
        </w:rPr>
        <w:t>دولتي (وام</w:t>
      </w:r>
      <w:r w:rsidRPr="00190675">
        <w:rPr>
          <w:rFonts w:hint="cs"/>
          <w:szCs w:val="24"/>
          <w:rtl/>
          <w:lang w:bidi="fa-IR"/>
        </w:rPr>
        <w:softHyphen/>
        <w:t>هاي بانكي)</w:t>
      </w:r>
      <w:r w:rsidRPr="00190675">
        <w:rPr>
          <w:szCs w:val="24"/>
          <w:lang w:bidi="fa-IR"/>
        </w:rPr>
        <w:t xml:space="preserve"> </w:t>
      </w:r>
      <w:r w:rsidRPr="00190675">
        <w:rPr>
          <w:rFonts w:hint="cs"/>
          <w:szCs w:val="24"/>
          <w:rtl/>
          <w:lang w:bidi="fa-IR"/>
        </w:rPr>
        <w:t>با</w:t>
      </w:r>
      <w:r w:rsidRPr="00190675">
        <w:rPr>
          <w:szCs w:val="24"/>
          <w:lang w:bidi="fa-IR"/>
        </w:rPr>
        <w:t xml:space="preserve"> </w:t>
      </w:r>
      <w:r w:rsidRPr="00190675">
        <w:rPr>
          <w:rFonts w:hint="cs"/>
          <w:szCs w:val="24"/>
          <w:rtl/>
          <w:lang w:bidi="fa-IR"/>
        </w:rPr>
        <w:t>موانع</w:t>
      </w:r>
      <w:r w:rsidRPr="00190675">
        <w:rPr>
          <w:szCs w:val="24"/>
          <w:lang w:bidi="fa-IR"/>
        </w:rPr>
        <w:t xml:space="preserve"> </w:t>
      </w:r>
      <w:r w:rsidRPr="00190675">
        <w:rPr>
          <w:rFonts w:hint="cs"/>
          <w:szCs w:val="24"/>
          <w:rtl/>
          <w:lang w:bidi="fa-IR"/>
        </w:rPr>
        <w:t>متعددي</w:t>
      </w:r>
      <w:r w:rsidRPr="00190675">
        <w:rPr>
          <w:szCs w:val="24"/>
          <w:lang w:bidi="fa-IR"/>
        </w:rPr>
        <w:t xml:space="preserve"> </w:t>
      </w:r>
      <w:r w:rsidRPr="00190675">
        <w:rPr>
          <w:rFonts w:hint="cs"/>
          <w:szCs w:val="24"/>
          <w:rtl/>
          <w:lang w:bidi="fa-IR"/>
        </w:rPr>
        <w:t>رو به</w:t>
      </w:r>
      <w:r w:rsidRPr="00190675">
        <w:rPr>
          <w:szCs w:val="24"/>
          <w:lang w:bidi="fa-IR"/>
        </w:rPr>
        <w:t xml:space="preserve"> </w:t>
      </w:r>
      <w:r w:rsidRPr="00190675">
        <w:rPr>
          <w:rFonts w:hint="cs"/>
          <w:szCs w:val="24"/>
          <w:rtl/>
          <w:lang w:bidi="fa-IR"/>
        </w:rPr>
        <w:t>رو هستند (رسول پورعربي، 1376).</w:t>
      </w:r>
    </w:p>
    <w:p w:rsidR="00190675" w:rsidRPr="00190675" w:rsidRDefault="00190675" w:rsidP="00190675">
      <w:pPr>
        <w:pStyle w:val="a0"/>
        <w:rPr>
          <w:szCs w:val="24"/>
          <w:rtl/>
          <w:lang w:bidi="fa-IR"/>
        </w:rPr>
      </w:pPr>
      <w:r w:rsidRPr="00190675">
        <w:rPr>
          <w:szCs w:val="24"/>
          <w:lang w:bidi="fa-IR"/>
        </w:rPr>
        <w:t xml:space="preserve">    </w:t>
      </w:r>
      <w:r w:rsidRPr="00190675">
        <w:rPr>
          <w:rFonts w:hint="cs"/>
          <w:szCs w:val="24"/>
          <w:rtl/>
          <w:lang w:bidi="fa-IR"/>
        </w:rPr>
        <w:t>بررسي پايگاه اجتماعي- اقتصادي زنان شهرستان همدان و</w:t>
      </w:r>
      <w:r w:rsidRPr="00190675">
        <w:rPr>
          <w:szCs w:val="24"/>
          <w:lang w:bidi="fa-IR"/>
        </w:rPr>
        <w:t xml:space="preserve"> </w:t>
      </w:r>
      <w:r w:rsidRPr="00190675">
        <w:rPr>
          <w:rFonts w:hint="cs"/>
          <w:szCs w:val="24"/>
          <w:rtl/>
          <w:lang w:bidi="fa-IR"/>
        </w:rPr>
        <w:t>عوامل مؤثر بر هم نشان داد، 3/36 درصد زنان</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پايگاه</w:t>
      </w:r>
      <w:r w:rsidRPr="00190675">
        <w:rPr>
          <w:szCs w:val="24"/>
          <w:lang w:bidi="fa-IR"/>
        </w:rPr>
        <w:t xml:space="preserve"> </w:t>
      </w:r>
      <w:r w:rsidRPr="00190675">
        <w:rPr>
          <w:rFonts w:hint="cs"/>
          <w:szCs w:val="24"/>
          <w:rtl/>
          <w:lang w:bidi="fa-IR"/>
        </w:rPr>
        <w:t>پايين،</w:t>
      </w:r>
      <w:r w:rsidRPr="00190675">
        <w:rPr>
          <w:szCs w:val="24"/>
          <w:lang w:bidi="fa-IR"/>
        </w:rPr>
        <w:t xml:space="preserve"> </w:t>
      </w:r>
      <w:r w:rsidRPr="00190675">
        <w:rPr>
          <w:rFonts w:hint="cs"/>
          <w:szCs w:val="24"/>
          <w:rtl/>
          <w:lang w:bidi="fa-IR"/>
        </w:rPr>
        <w:t>9/55</w:t>
      </w:r>
      <w:r w:rsidRPr="00190675">
        <w:rPr>
          <w:szCs w:val="24"/>
          <w:lang w:bidi="fa-IR"/>
        </w:rPr>
        <w:t xml:space="preserve"> </w:t>
      </w:r>
      <w:r w:rsidRPr="00190675">
        <w:rPr>
          <w:rFonts w:hint="cs"/>
          <w:szCs w:val="24"/>
          <w:rtl/>
          <w:lang w:bidi="fa-IR"/>
        </w:rPr>
        <w:t>در پايگاه متوسط و</w:t>
      </w:r>
      <w:r w:rsidRPr="00190675">
        <w:rPr>
          <w:szCs w:val="24"/>
          <w:lang w:bidi="fa-IR"/>
        </w:rPr>
        <w:t xml:space="preserve"> </w:t>
      </w:r>
      <w:r w:rsidRPr="00190675">
        <w:rPr>
          <w:rFonts w:hint="cs"/>
          <w:szCs w:val="24"/>
          <w:rtl/>
          <w:lang w:bidi="fa-IR"/>
        </w:rPr>
        <w:t>8/7 درصد</w:t>
      </w:r>
      <w:r w:rsidRPr="00190675">
        <w:rPr>
          <w:szCs w:val="24"/>
          <w:lang w:bidi="fa-IR"/>
        </w:rPr>
        <w:t xml:space="preserve"> </w:t>
      </w:r>
      <w:r w:rsidRPr="00190675">
        <w:rPr>
          <w:rFonts w:hint="cs"/>
          <w:szCs w:val="24"/>
          <w:rtl/>
          <w:lang w:bidi="fa-IR"/>
        </w:rPr>
        <w:t>در</w:t>
      </w:r>
      <w:r w:rsidRPr="00190675">
        <w:rPr>
          <w:szCs w:val="24"/>
          <w:lang w:bidi="fa-IR"/>
        </w:rPr>
        <w:t xml:space="preserve"> </w:t>
      </w:r>
      <w:r w:rsidRPr="00190675">
        <w:rPr>
          <w:rFonts w:hint="cs"/>
          <w:szCs w:val="24"/>
          <w:rtl/>
          <w:lang w:bidi="fa-IR"/>
        </w:rPr>
        <w:t>سطح</w:t>
      </w:r>
      <w:r w:rsidRPr="00190675">
        <w:rPr>
          <w:szCs w:val="24"/>
          <w:lang w:bidi="fa-IR"/>
        </w:rPr>
        <w:t xml:space="preserve"> </w:t>
      </w:r>
      <w:r w:rsidRPr="00190675">
        <w:rPr>
          <w:rFonts w:hint="cs"/>
          <w:szCs w:val="24"/>
          <w:rtl/>
          <w:lang w:bidi="fa-IR"/>
        </w:rPr>
        <w:t>بالايي</w:t>
      </w:r>
      <w:r w:rsidRPr="00190675">
        <w:rPr>
          <w:szCs w:val="24"/>
          <w:lang w:bidi="fa-IR"/>
        </w:rPr>
        <w:t xml:space="preserve"> </w:t>
      </w:r>
      <w:r w:rsidRPr="00190675">
        <w:rPr>
          <w:rFonts w:hint="cs"/>
          <w:szCs w:val="24"/>
          <w:rtl/>
          <w:lang w:bidi="fa-IR"/>
        </w:rPr>
        <w:t>از</w:t>
      </w:r>
      <w:r w:rsidRPr="00190675">
        <w:rPr>
          <w:szCs w:val="24"/>
          <w:lang w:bidi="fa-IR"/>
        </w:rPr>
        <w:t xml:space="preserve"> </w:t>
      </w:r>
      <w:r w:rsidRPr="00190675">
        <w:rPr>
          <w:rFonts w:hint="cs"/>
          <w:szCs w:val="24"/>
          <w:rtl/>
          <w:lang w:bidi="fa-IR"/>
        </w:rPr>
        <w:t>پايگاه</w:t>
      </w:r>
      <w:r w:rsidRPr="00190675">
        <w:rPr>
          <w:szCs w:val="24"/>
          <w:lang w:bidi="fa-IR"/>
        </w:rPr>
        <w:t xml:space="preserve"> </w:t>
      </w:r>
      <w:r w:rsidRPr="00190675">
        <w:rPr>
          <w:rFonts w:hint="cs"/>
          <w:szCs w:val="24"/>
          <w:rtl/>
          <w:lang w:bidi="fa-IR"/>
        </w:rPr>
        <w:t>اقتصادي- اجتماعي</w:t>
      </w:r>
      <w:r w:rsidRPr="00190675">
        <w:rPr>
          <w:szCs w:val="24"/>
          <w:lang w:bidi="fa-IR"/>
        </w:rPr>
        <w:t xml:space="preserve"> </w:t>
      </w:r>
      <w:r w:rsidRPr="00190675">
        <w:rPr>
          <w:rFonts w:hint="cs"/>
          <w:szCs w:val="24"/>
          <w:rtl/>
          <w:lang w:bidi="fa-IR"/>
        </w:rPr>
        <w:t>قرار</w:t>
      </w:r>
      <w:r w:rsidRPr="00190675">
        <w:rPr>
          <w:szCs w:val="24"/>
          <w:lang w:bidi="fa-IR"/>
        </w:rPr>
        <w:t xml:space="preserve"> </w:t>
      </w:r>
      <w:r w:rsidRPr="00190675">
        <w:rPr>
          <w:rFonts w:hint="cs"/>
          <w:szCs w:val="24"/>
          <w:rtl/>
          <w:lang w:bidi="fa-IR"/>
        </w:rPr>
        <w:t>داشته</w:t>
      </w:r>
      <w:r w:rsidRPr="00190675">
        <w:rPr>
          <w:szCs w:val="24"/>
          <w:lang w:bidi="fa-IR"/>
        </w:rPr>
        <w:t xml:space="preserve"> </w:t>
      </w:r>
      <w:r w:rsidRPr="00190675">
        <w:rPr>
          <w:rFonts w:hint="cs"/>
          <w:szCs w:val="24"/>
          <w:rtl/>
          <w:lang w:bidi="fa-IR"/>
        </w:rPr>
        <w:t>و از میان متغیرهای مستقل تحقیق، بيش</w:t>
      </w:r>
      <w:r w:rsidRPr="00190675">
        <w:rPr>
          <w:rFonts w:hint="cs"/>
          <w:szCs w:val="24"/>
          <w:rtl/>
          <w:lang w:bidi="fa-IR"/>
        </w:rPr>
        <w:softHyphen/>
        <w:t>ترين</w:t>
      </w:r>
      <w:r w:rsidRPr="00190675">
        <w:rPr>
          <w:szCs w:val="24"/>
          <w:lang w:bidi="fa-IR"/>
        </w:rPr>
        <w:t xml:space="preserve"> </w:t>
      </w:r>
      <w:r w:rsidRPr="00190675">
        <w:rPr>
          <w:rFonts w:hint="cs"/>
          <w:szCs w:val="24"/>
          <w:rtl/>
          <w:lang w:bidi="fa-IR"/>
        </w:rPr>
        <w:t>اثر</w:t>
      </w:r>
      <w:r w:rsidRPr="00190675">
        <w:rPr>
          <w:szCs w:val="24"/>
          <w:lang w:bidi="fa-IR"/>
        </w:rPr>
        <w:t xml:space="preserve"> </w:t>
      </w:r>
      <w:r w:rsidRPr="00190675">
        <w:rPr>
          <w:rFonts w:hint="cs"/>
          <w:szCs w:val="24"/>
          <w:rtl/>
          <w:lang w:bidi="fa-IR"/>
        </w:rPr>
        <w:t>مثبت</w:t>
      </w:r>
      <w:r w:rsidRPr="00190675">
        <w:rPr>
          <w:szCs w:val="24"/>
          <w:lang w:bidi="fa-IR"/>
        </w:rPr>
        <w:t xml:space="preserve"> </w:t>
      </w:r>
      <w:r w:rsidRPr="00190675">
        <w:rPr>
          <w:rFonts w:hint="cs"/>
          <w:szCs w:val="24"/>
          <w:rtl/>
          <w:lang w:bidi="fa-IR"/>
        </w:rPr>
        <w:t>مربوط</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متغير</w:t>
      </w:r>
      <w:r w:rsidRPr="00190675">
        <w:rPr>
          <w:szCs w:val="24"/>
          <w:lang w:bidi="fa-IR"/>
        </w:rPr>
        <w:t xml:space="preserve"> </w:t>
      </w:r>
      <w:r w:rsidRPr="00190675">
        <w:rPr>
          <w:rFonts w:hint="cs"/>
          <w:szCs w:val="24"/>
          <w:rtl/>
          <w:lang w:bidi="fa-IR"/>
        </w:rPr>
        <w:t>مشاركت</w:t>
      </w:r>
      <w:r w:rsidRPr="00190675">
        <w:rPr>
          <w:szCs w:val="24"/>
          <w:lang w:bidi="fa-IR"/>
        </w:rPr>
        <w:t xml:space="preserve"> </w:t>
      </w:r>
      <w:r w:rsidRPr="00190675">
        <w:rPr>
          <w:rFonts w:hint="cs"/>
          <w:szCs w:val="24"/>
          <w:rtl/>
          <w:lang w:bidi="fa-IR"/>
        </w:rPr>
        <w:t>اقتصادي</w:t>
      </w:r>
      <w:r w:rsidRPr="00190675">
        <w:rPr>
          <w:szCs w:val="24"/>
          <w:lang w:bidi="fa-IR"/>
        </w:rPr>
        <w:t xml:space="preserve"> </w:t>
      </w:r>
      <w:r w:rsidRPr="00190675">
        <w:rPr>
          <w:rFonts w:hint="cs"/>
          <w:szCs w:val="24"/>
          <w:rtl/>
          <w:lang w:bidi="fa-IR"/>
        </w:rPr>
        <w:t>بوده است.</w:t>
      </w:r>
      <w:r w:rsidRPr="00190675">
        <w:rPr>
          <w:szCs w:val="24"/>
          <w:lang w:bidi="fa-IR"/>
        </w:rPr>
        <w:t xml:space="preserve"> </w:t>
      </w:r>
      <w:r w:rsidRPr="00190675">
        <w:rPr>
          <w:rFonts w:hint="cs"/>
          <w:szCs w:val="24"/>
          <w:rtl/>
          <w:lang w:bidi="fa-IR"/>
        </w:rPr>
        <w:t>به</w:t>
      </w:r>
      <w:r w:rsidRPr="00190675">
        <w:rPr>
          <w:szCs w:val="24"/>
          <w:lang w:bidi="fa-IR"/>
        </w:rPr>
        <w:t xml:space="preserve"> </w:t>
      </w:r>
      <w:r w:rsidRPr="00190675">
        <w:rPr>
          <w:rFonts w:hint="cs"/>
          <w:szCs w:val="24"/>
          <w:rtl/>
          <w:lang w:bidi="fa-IR"/>
        </w:rPr>
        <w:t>طوري</w:t>
      </w:r>
      <w:r w:rsidRPr="00190675">
        <w:rPr>
          <w:szCs w:val="24"/>
          <w:lang w:bidi="fa-IR"/>
        </w:rPr>
        <w:t xml:space="preserve"> </w:t>
      </w:r>
      <w:r w:rsidRPr="00190675">
        <w:rPr>
          <w:rFonts w:hint="cs"/>
          <w:szCs w:val="24"/>
          <w:rtl/>
          <w:lang w:bidi="fa-IR"/>
        </w:rPr>
        <w:t>كه</w:t>
      </w:r>
      <w:r w:rsidRPr="00190675">
        <w:rPr>
          <w:szCs w:val="24"/>
          <w:lang w:bidi="fa-IR"/>
        </w:rPr>
        <w:t xml:space="preserve"> </w:t>
      </w:r>
      <w:r w:rsidRPr="00190675">
        <w:rPr>
          <w:rFonts w:hint="cs"/>
          <w:szCs w:val="24"/>
          <w:rtl/>
          <w:lang w:bidi="fa-IR"/>
        </w:rPr>
        <w:t>افزايشي یك</w:t>
      </w:r>
      <w:r w:rsidRPr="00190675">
        <w:rPr>
          <w:szCs w:val="24"/>
          <w:lang w:bidi="fa-IR"/>
        </w:rPr>
        <w:t xml:space="preserve"> </w:t>
      </w:r>
      <w:r w:rsidRPr="00190675">
        <w:rPr>
          <w:rFonts w:hint="cs"/>
          <w:szCs w:val="24"/>
          <w:rtl/>
          <w:lang w:bidi="fa-IR"/>
        </w:rPr>
        <w:t>درصدي در ميزان اين شاخص، منجر 488/0 درصدي در احتمال بهبود جايگاه اقتصادي - اجتماعي زنان خواهد شد (سروش مهر وهمكاران، 1389: 143).</w:t>
      </w:r>
    </w:p>
    <w:p w:rsidR="00190675" w:rsidRPr="00190675" w:rsidRDefault="00190675" w:rsidP="00190675">
      <w:pPr>
        <w:pStyle w:val="a0"/>
        <w:rPr>
          <w:szCs w:val="24"/>
          <w:rtl/>
          <w:lang w:bidi="fa-IR"/>
        </w:rPr>
      </w:pPr>
      <w:r w:rsidRPr="00190675">
        <w:rPr>
          <w:rFonts w:hint="cs"/>
          <w:szCs w:val="24"/>
          <w:rtl/>
          <w:lang w:bidi="fa-IR"/>
        </w:rPr>
        <w:t xml:space="preserve">     عفتی و کپوريان (1376)، در بررسی ميزان مشارکت زنان در فعاليت</w:t>
      </w:r>
      <w:r w:rsidRPr="00190675">
        <w:rPr>
          <w:rFonts w:hint="cs"/>
          <w:szCs w:val="24"/>
          <w:rtl/>
          <w:lang w:bidi="fa-IR"/>
        </w:rPr>
        <w:softHyphen/>
        <w:t>های اقتصادی و اجتماعی روستاهای استان مازندران به اين نتيجه رسيدند، زنان روستايی مورد مطالعه، از لحاظ ميزان مشارکت، درسطحی ميانه قرارگرفته (حدود 6/50 درصد) و بیشترين فعاليت زنان روستايی مناطق مورد مطالعه بعد از خانه داری، فعاليت در زمينه</w:t>
      </w:r>
      <w:r w:rsidRPr="00190675">
        <w:rPr>
          <w:rFonts w:hint="cs"/>
          <w:szCs w:val="24"/>
          <w:rtl/>
          <w:lang w:bidi="fa-IR"/>
        </w:rPr>
        <w:softHyphen/>
        <w:t xml:space="preserve">های کشاورزی، صنايع دستی و قالی بافی بوده است. دراين پژوهش، پایگاه اجتماعی </w:t>
      </w:r>
      <w:r w:rsidRPr="00190675">
        <w:rPr>
          <w:rFonts w:ascii="Sakkal Majalla" w:hAnsi="Sakkal Majalla" w:cs="Sakkal Majalla" w:hint="cs"/>
          <w:szCs w:val="24"/>
          <w:rtl/>
          <w:lang w:bidi="fa-IR"/>
        </w:rPr>
        <w:t>–</w:t>
      </w:r>
      <w:r w:rsidRPr="00190675">
        <w:rPr>
          <w:rFonts w:hint="cs"/>
          <w:szCs w:val="24"/>
          <w:rtl/>
          <w:lang w:bidi="fa-IR"/>
        </w:rPr>
        <w:t xml:space="preserve"> اقتصادی، با متغیرهایی دارای ارتباط مثبت و معنادار است که عبارتند از: ميزان آگاهی اجتماعی و ميزان مشارکت زنان در فعاليت</w:t>
      </w:r>
      <w:r w:rsidRPr="00190675">
        <w:rPr>
          <w:rFonts w:hint="cs"/>
          <w:szCs w:val="24"/>
          <w:rtl/>
          <w:lang w:bidi="fa-IR"/>
        </w:rPr>
        <w:softHyphen/>
        <w:t>های اجتماعی، ميزان سهم زنان در توليد محصولات کشاورزی، دامداری و صنايع دستی، ميزان مشارکت آن</w:t>
      </w:r>
      <w:r w:rsidRPr="00190675">
        <w:rPr>
          <w:rFonts w:hint="cs"/>
          <w:szCs w:val="24"/>
          <w:rtl/>
          <w:lang w:bidi="fa-IR"/>
        </w:rPr>
        <w:softHyphen/>
        <w:t>ها درتصميم</w:t>
      </w:r>
      <w:r w:rsidRPr="00190675">
        <w:rPr>
          <w:rFonts w:hint="cs"/>
          <w:szCs w:val="24"/>
          <w:rtl/>
          <w:lang w:bidi="fa-IR"/>
        </w:rPr>
        <w:softHyphen/>
        <w:t xml:space="preserve">گيري توليد. اما، میان </w:t>
      </w:r>
      <w:r w:rsidRPr="00190675">
        <w:rPr>
          <w:rFonts w:hint="cs"/>
          <w:szCs w:val="24"/>
          <w:rtl/>
          <w:lang w:bidi="fa-IR"/>
        </w:rPr>
        <w:lastRenderedPageBreak/>
        <w:t>متغیرهای وابستگی زن به شوهر، شيوه</w:t>
      </w:r>
      <w:r w:rsidRPr="00190675">
        <w:rPr>
          <w:rFonts w:hint="cs"/>
          <w:szCs w:val="24"/>
          <w:rtl/>
          <w:lang w:bidi="fa-IR"/>
        </w:rPr>
        <w:softHyphen/>
        <w:t>ی تلقی شوهر از مسائل مذهبی و مشارکت زنان در فعاليت</w:t>
      </w:r>
      <w:r w:rsidRPr="00190675">
        <w:rPr>
          <w:rFonts w:hint="cs"/>
          <w:szCs w:val="24"/>
          <w:rtl/>
          <w:lang w:bidi="fa-IR"/>
        </w:rPr>
        <w:softHyphen/>
        <w:t>های اجتماعی رابطه</w:t>
      </w:r>
      <w:r w:rsidRPr="00190675">
        <w:rPr>
          <w:rFonts w:hint="cs"/>
          <w:szCs w:val="24"/>
          <w:rtl/>
          <w:lang w:bidi="fa-IR"/>
        </w:rPr>
        <w:softHyphen/>
        <w:t>ای معنادار وجود نداشت.</w:t>
      </w:r>
    </w:p>
    <w:p w:rsidR="00190675" w:rsidRPr="00190675" w:rsidRDefault="00190675" w:rsidP="00190675">
      <w:pPr>
        <w:pStyle w:val="a0"/>
        <w:rPr>
          <w:szCs w:val="24"/>
          <w:rtl/>
          <w:lang w:bidi="fa-IR"/>
        </w:rPr>
      </w:pPr>
      <w:r w:rsidRPr="00190675">
        <w:rPr>
          <w:rFonts w:hint="cs"/>
          <w:szCs w:val="24"/>
          <w:rtl/>
          <w:lang w:bidi="fa-IR"/>
        </w:rPr>
        <w:t xml:space="preserve">   پرتوي (1377)، مهم</w:t>
      </w:r>
      <w:r w:rsidRPr="00190675">
        <w:rPr>
          <w:rFonts w:hint="cs"/>
          <w:szCs w:val="24"/>
          <w:rtl/>
          <w:lang w:bidi="fa-IR"/>
        </w:rPr>
        <w:softHyphen/>
        <w:t>ترين عوامل مؤثر بر ميزان مشاركت اقتصادي زنان متأهل 45-15ساله مناطق روستايي شهرستان مهاباد را تجزيه و تحليل نموده وبه اين نتيجه رسيده است كه از ميان متغير</w:t>
      </w:r>
      <w:r w:rsidRPr="00190675">
        <w:rPr>
          <w:rFonts w:hint="cs"/>
          <w:szCs w:val="24"/>
          <w:rtl/>
          <w:lang w:bidi="fa-IR"/>
        </w:rPr>
        <w:softHyphen/>
        <w:t>هاي مستقل اجتماعي و اقتصاديِ بسيار، تنها شغل شوهر و سپس طرز تلقي زن نسبت به نقش كاري خويش، بيشترين تأثير را بر ميزان مشاركت اقتصادي زن روستایي گذاشته است.</w:t>
      </w:r>
    </w:p>
    <w:p w:rsidR="00190675" w:rsidRPr="00190675" w:rsidRDefault="00190675" w:rsidP="00190675">
      <w:pPr>
        <w:pStyle w:val="a0"/>
        <w:rPr>
          <w:szCs w:val="24"/>
          <w:rtl/>
          <w:lang w:bidi="fa-IR"/>
        </w:rPr>
      </w:pPr>
      <w:r w:rsidRPr="00190675">
        <w:rPr>
          <w:rFonts w:hint="cs"/>
          <w:szCs w:val="24"/>
          <w:rtl/>
          <w:lang w:bidi="fa-IR"/>
        </w:rPr>
        <w:t xml:space="preserve">   تحليل فعاليت</w:t>
      </w:r>
      <w:r w:rsidRPr="00190675">
        <w:rPr>
          <w:rFonts w:hint="cs"/>
          <w:szCs w:val="24"/>
          <w:rtl/>
          <w:lang w:bidi="fa-IR"/>
        </w:rPr>
        <w:softHyphen/>
        <w:t>هاي اقتصاد زنان روستايي منطقه</w:t>
      </w:r>
      <w:r w:rsidRPr="00190675">
        <w:rPr>
          <w:rFonts w:hint="cs"/>
          <w:szCs w:val="24"/>
          <w:rtl/>
          <w:lang w:bidi="fa-IR"/>
        </w:rPr>
        <w:softHyphen/>
        <w:t>ي برا</w:t>
      </w:r>
      <w:r w:rsidRPr="00190675">
        <w:rPr>
          <w:rFonts w:hint="cs"/>
          <w:szCs w:val="24"/>
          <w:rtl/>
          <w:lang w:bidi="fa-IR"/>
        </w:rPr>
        <w:softHyphen/>
        <w:t>آن شهرستان اصفهان نشان داد، انگيزه</w:t>
      </w:r>
      <w:r w:rsidRPr="00190675">
        <w:rPr>
          <w:szCs w:val="24"/>
          <w:lang w:bidi="fa-IR"/>
        </w:rPr>
        <w:softHyphen/>
      </w:r>
      <w:r w:rsidRPr="00190675">
        <w:rPr>
          <w:rFonts w:hint="cs"/>
          <w:szCs w:val="24"/>
          <w:rtl/>
          <w:lang w:bidi="fa-IR"/>
        </w:rPr>
        <w:t>هاي اقتصادي چون كسب درآمد، كمك به اقتصاد خانواده و داشتن اشتغال البته در كنار فرصت</w:t>
      </w:r>
      <w:r w:rsidRPr="00190675">
        <w:rPr>
          <w:rFonts w:hint="cs"/>
          <w:szCs w:val="24"/>
          <w:rtl/>
          <w:lang w:bidi="fa-IR"/>
        </w:rPr>
        <w:softHyphen/>
        <w:t>هاي فعاليت در وضع موجود و نظر همسر و خانواده، به ترتيب مهم</w:t>
      </w:r>
      <w:r w:rsidRPr="00190675">
        <w:rPr>
          <w:rFonts w:hint="cs"/>
          <w:szCs w:val="24"/>
          <w:rtl/>
          <w:lang w:bidi="fa-IR"/>
        </w:rPr>
        <w:softHyphen/>
        <w:t>ترين شاخص</w:t>
      </w:r>
      <w:r w:rsidRPr="00190675">
        <w:rPr>
          <w:rFonts w:hint="cs"/>
          <w:szCs w:val="24"/>
          <w:rtl/>
          <w:lang w:bidi="fa-IR"/>
        </w:rPr>
        <w:softHyphen/>
        <w:t>هاي مؤثر در فعاليت اقتصادي زنان این روستا است (نوري و علي محمدي، 1386: 87).</w:t>
      </w:r>
    </w:p>
    <w:p w:rsidR="00190675" w:rsidRPr="00190675" w:rsidRDefault="00190675" w:rsidP="00190675">
      <w:pPr>
        <w:pStyle w:val="a0"/>
        <w:rPr>
          <w:szCs w:val="24"/>
          <w:rtl/>
          <w:lang w:bidi="fa-IR"/>
        </w:rPr>
      </w:pPr>
      <w:r w:rsidRPr="00190675">
        <w:rPr>
          <w:rFonts w:hint="cs"/>
          <w:szCs w:val="24"/>
          <w:rtl/>
          <w:lang w:bidi="fa-IR"/>
        </w:rPr>
        <w:t xml:space="preserve">   لهسايي زاده و همكاران (1384)، در مطالعه</w:t>
      </w:r>
      <w:r w:rsidRPr="00190675">
        <w:rPr>
          <w:rFonts w:hint="cs"/>
          <w:szCs w:val="24"/>
          <w:rtl/>
          <w:lang w:bidi="fa-IR"/>
        </w:rPr>
        <w:softHyphen/>
        <w:t>اي كه به منظور بررسي مشاركت اقتصادي زنان در استان فارس انجام داده</w:t>
      </w:r>
      <w:r w:rsidRPr="00190675">
        <w:rPr>
          <w:rFonts w:hint="cs"/>
          <w:szCs w:val="24"/>
          <w:rtl/>
          <w:lang w:bidi="fa-IR"/>
        </w:rPr>
        <w:softHyphen/>
        <w:t>اند اظهار می</w:t>
      </w:r>
      <w:r w:rsidRPr="00190675">
        <w:rPr>
          <w:rFonts w:hint="cs"/>
          <w:szCs w:val="24"/>
          <w:rtl/>
          <w:lang w:bidi="fa-IR"/>
        </w:rPr>
        <w:softHyphen/>
        <w:t>دارند، رابطه</w:t>
      </w:r>
      <w:r w:rsidRPr="00190675">
        <w:rPr>
          <w:rFonts w:hint="cs"/>
          <w:szCs w:val="24"/>
          <w:rtl/>
          <w:lang w:bidi="fa-IR"/>
        </w:rPr>
        <w:softHyphen/>
        <w:t>ي معكوسي میان ميزان تحصيلات زنان و مشاركت اقتصادي آنان وجود دارد. هم</w:t>
      </w:r>
      <w:r w:rsidRPr="00190675">
        <w:rPr>
          <w:rFonts w:hint="cs"/>
          <w:szCs w:val="24"/>
          <w:rtl/>
          <w:lang w:bidi="fa-IR"/>
        </w:rPr>
        <w:softHyphen/>
        <w:t>چنين با افزايش سن، مشاركت زنان در فعاليت</w:t>
      </w:r>
      <w:r w:rsidRPr="00190675">
        <w:rPr>
          <w:rFonts w:hint="cs"/>
          <w:szCs w:val="24"/>
          <w:rtl/>
          <w:lang w:bidi="fa-IR"/>
        </w:rPr>
        <w:softHyphen/>
        <w:t>هاي اقتصادي بيشتر مي</w:t>
      </w:r>
      <w:r w:rsidRPr="00190675">
        <w:rPr>
          <w:rFonts w:hint="cs"/>
          <w:szCs w:val="24"/>
          <w:rtl/>
          <w:lang w:bidi="fa-IR"/>
        </w:rPr>
        <w:softHyphen/>
        <w:t>شود. علاوه بر اين با افزايش در آمد و تحصيلات مردان ميزان مشاركت زنان كمتر مي</w:t>
      </w:r>
      <w:r w:rsidRPr="00190675">
        <w:rPr>
          <w:rFonts w:hint="cs"/>
          <w:szCs w:val="24"/>
          <w:rtl/>
          <w:lang w:bidi="fa-IR"/>
        </w:rPr>
        <w:softHyphen/>
        <w:t>گردد. بر اساس مدل نهايي تحقيق نیز، قوي</w:t>
      </w:r>
      <w:r w:rsidRPr="00190675">
        <w:rPr>
          <w:rFonts w:hint="cs"/>
          <w:szCs w:val="24"/>
          <w:rtl/>
          <w:lang w:bidi="fa-IR"/>
        </w:rPr>
        <w:softHyphen/>
        <w:t>ترين متغیر تبيين كننده ميزان مشاركت اقتصادي زنان، نگرش آنان نسبت به اشتغال خود مي</w:t>
      </w:r>
      <w:r w:rsidRPr="00190675">
        <w:rPr>
          <w:rFonts w:hint="cs"/>
          <w:szCs w:val="24"/>
          <w:rtl/>
          <w:lang w:bidi="fa-IR"/>
        </w:rPr>
        <w:softHyphen/>
        <w:t>باشد. هم</w:t>
      </w:r>
      <w:r w:rsidRPr="00190675">
        <w:rPr>
          <w:rFonts w:hint="cs"/>
          <w:szCs w:val="24"/>
          <w:rtl/>
          <w:lang w:bidi="fa-IR"/>
        </w:rPr>
        <w:softHyphen/>
        <w:t>چنين، بسياري از مطالعات كه به منظور بررسي تأثير نگرش مردان نسبت به نقش زنان در جامعه انجام شده</w:t>
      </w:r>
      <w:r w:rsidRPr="00190675">
        <w:rPr>
          <w:rFonts w:hint="cs"/>
          <w:szCs w:val="24"/>
          <w:rtl/>
          <w:lang w:bidi="fa-IR"/>
        </w:rPr>
        <w:softHyphen/>
        <w:t xml:space="preserve"> است، نقش مهم این متغیر را مورد تأكيد قرار مي</w:t>
      </w:r>
      <w:r w:rsidRPr="00190675">
        <w:rPr>
          <w:rFonts w:hint="cs"/>
          <w:szCs w:val="24"/>
          <w:rtl/>
          <w:lang w:bidi="fa-IR"/>
        </w:rPr>
        <w:softHyphen/>
        <w:t>دهند (لهسايي زاده وخواجه نوري، 1379؛ ايزد پناه، 1377؛ لهسايي زاده و همكاران، 1384: 124). مطالعات ديگر بر نقش عوامل جمعيت از جمله تعداد فرزندان، بُعد خانوار، ازدواج زودرس بر مشاركت زنان بخصوص در امور اقتصادي تأكيد دارند (عفتي، 1373).</w:t>
      </w:r>
    </w:p>
    <w:p w:rsidR="00190675" w:rsidRPr="00190675" w:rsidRDefault="00190675" w:rsidP="00190675">
      <w:pPr>
        <w:pStyle w:val="a0"/>
        <w:rPr>
          <w:szCs w:val="24"/>
          <w:rtl/>
          <w:lang w:bidi="fa-IR"/>
        </w:rPr>
      </w:pPr>
      <w:r w:rsidRPr="00190675">
        <w:rPr>
          <w:rFonts w:hint="cs"/>
          <w:szCs w:val="24"/>
          <w:rtl/>
          <w:lang w:bidi="fa-IR"/>
        </w:rPr>
        <w:t xml:space="preserve">    آل</w:t>
      </w:r>
      <w:r w:rsidRPr="00190675">
        <w:rPr>
          <w:rFonts w:hint="cs"/>
          <w:szCs w:val="24"/>
          <w:rtl/>
          <w:lang w:bidi="fa-IR"/>
        </w:rPr>
        <w:softHyphen/>
        <w:t>آقا (1385) بیان می</w:t>
      </w:r>
      <w:r w:rsidRPr="00190675">
        <w:rPr>
          <w:rFonts w:hint="cs"/>
          <w:szCs w:val="24"/>
          <w:rtl/>
          <w:lang w:bidi="fa-IR"/>
        </w:rPr>
        <w:softHyphen/>
        <w:t>دارد، زنان روستایی فرصت اشتغال فردی خصوصاً اشتغالات غیرکشاورزی را به دلیل فرسودگی جسمی ناشی از کهولت سن و یا بیماری که بیشتر ناشی از سختی کار کشاورزی است از دست می</w:t>
      </w:r>
      <w:r w:rsidRPr="00190675">
        <w:rPr>
          <w:rFonts w:hint="cs"/>
          <w:szCs w:val="24"/>
          <w:rtl/>
          <w:lang w:bidi="fa-IR"/>
        </w:rPr>
        <w:softHyphen/>
        <w:t>دهند. بنابراین نه تنها در شرایط بحرانی اقتصادی آن</w:t>
      </w:r>
      <w:r w:rsidRPr="00190675">
        <w:rPr>
          <w:rFonts w:hint="cs"/>
          <w:szCs w:val="24"/>
          <w:rtl/>
          <w:lang w:bidi="fa-IR"/>
        </w:rPr>
        <w:softHyphen/>
        <w:t>ها قادر به گسترش درآمد خویش از طریق مشاغل درآمدزا نمی</w:t>
      </w:r>
      <w:r w:rsidRPr="00190675">
        <w:rPr>
          <w:rFonts w:hint="cs"/>
          <w:szCs w:val="24"/>
          <w:rtl/>
          <w:lang w:bidi="fa-IR"/>
        </w:rPr>
        <w:softHyphen/>
        <w:t>باشند، بلکه با ازدیاد بیکاری اشتغال سابق خود را نیز از دست می</w:t>
      </w:r>
      <w:r w:rsidRPr="00190675">
        <w:rPr>
          <w:rFonts w:hint="cs"/>
          <w:szCs w:val="24"/>
          <w:rtl/>
          <w:lang w:bidi="fa-IR"/>
        </w:rPr>
        <w:softHyphen/>
        <w:t xml:space="preserve">دهند. </w:t>
      </w:r>
    </w:p>
    <w:p w:rsidR="00190675" w:rsidRPr="00190675" w:rsidRDefault="00190675" w:rsidP="00190675">
      <w:pPr>
        <w:pStyle w:val="a0"/>
        <w:rPr>
          <w:szCs w:val="24"/>
          <w:rtl/>
          <w:lang w:bidi="fa-IR"/>
        </w:rPr>
      </w:pPr>
      <w:r w:rsidRPr="00190675">
        <w:rPr>
          <w:rFonts w:hint="cs"/>
          <w:szCs w:val="24"/>
          <w:rtl/>
          <w:lang w:bidi="fa-IR"/>
        </w:rPr>
        <w:t xml:space="preserve">از دیدگاه </w:t>
      </w:r>
      <w:r w:rsidRPr="00190675">
        <w:rPr>
          <w:szCs w:val="24"/>
          <w:lang w:bidi="fa-IR"/>
        </w:rPr>
        <w:t>Ellis</w:t>
      </w:r>
      <w:r w:rsidRPr="00190675">
        <w:rPr>
          <w:rFonts w:hint="cs"/>
          <w:szCs w:val="24"/>
          <w:rtl/>
          <w:lang w:bidi="fa-IR"/>
        </w:rPr>
        <w:t xml:space="preserve"> </w:t>
      </w:r>
      <w:r w:rsidRPr="00190675">
        <w:rPr>
          <w:szCs w:val="24"/>
          <w:lang w:bidi="fa-IR"/>
        </w:rPr>
        <w:t>(2001)</w:t>
      </w:r>
      <w:r w:rsidRPr="00190675">
        <w:rPr>
          <w:rFonts w:hint="cs"/>
          <w:szCs w:val="24"/>
          <w:rtl/>
          <w:lang w:bidi="fa-IR"/>
        </w:rPr>
        <w:t xml:space="preserve"> عوامل مؤثر بر توانمندي اقتصادي و خودكفايي زنان روستايي عبارتند از:  افزايش منابع انساني و فيزيكي، افزايش مشاركت در مراحل مختلف اجراي پروژهاي توسعه و برخورداري از بيمه اجتماعي و افزايش كنترل بر فعاليت</w:t>
      </w:r>
      <w:r w:rsidRPr="00190675">
        <w:rPr>
          <w:rFonts w:hint="cs"/>
          <w:szCs w:val="24"/>
          <w:rtl/>
          <w:lang w:bidi="fa-IR"/>
        </w:rPr>
        <w:softHyphen/>
        <w:t xml:space="preserve">هاي تصميم گيري. </w:t>
      </w:r>
    </w:p>
    <w:p w:rsidR="00190675" w:rsidRPr="00190675" w:rsidRDefault="00190675" w:rsidP="00190675">
      <w:pPr>
        <w:pStyle w:val="a0"/>
        <w:rPr>
          <w:szCs w:val="24"/>
          <w:rtl/>
          <w:lang w:bidi="fa-IR"/>
        </w:rPr>
      </w:pPr>
      <w:r w:rsidRPr="00190675">
        <w:rPr>
          <w:rFonts w:hint="cs"/>
          <w:szCs w:val="24"/>
          <w:rtl/>
          <w:lang w:bidi="fa-IR"/>
        </w:rPr>
        <w:t xml:space="preserve">   هدف کلی این پژوهش توصیفی </w:t>
      </w:r>
      <w:r w:rsidRPr="00190675">
        <w:rPr>
          <w:rFonts w:ascii="Sakkal Majalla" w:hAnsi="Sakkal Majalla" w:cs="Sakkal Majalla" w:hint="cs"/>
          <w:szCs w:val="24"/>
          <w:rtl/>
          <w:lang w:bidi="fa-IR"/>
        </w:rPr>
        <w:t>–</w:t>
      </w:r>
      <w:r w:rsidRPr="00190675">
        <w:rPr>
          <w:rFonts w:hint="cs"/>
          <w:szCs w:val="24"/>
          <w:rtl/>
          <w:lang w:bidi="fa-IR"/>
        </w:rPr>
        <w:t xml:space="preserve"> پیمایشی تحلیل جایگاه اجتماعی - اقتصادی زنان روستای کهریز شهرستان کرمانشاه می</w:t>
      </w:r>
      <w:r w:rsidRPr="00190675">
        <w:rPr>
          <w:rFonts w:hint="cs"/>
          <w:szCs w:val="24"/>
          <w:rtl/>
          <w:lang w:bidi="fa-IR"/>
        </w:rPr>
        <w:softHyphen/>
        <w:t>باشد.</w:t>
      </w:r>
    </w:p>
    <w:p w:rsidR="000F69F1" w:rsidRDefault="000F69F1" w:rsidP="00190675">
      <w:pPr>
        <w:autoSpaceDE w:val="0"/>
        <w:autoSpaceDN w:val="0"/>
        <w:adjustRightInd w:val="0"/>
        <w:jc w:val="both"/>
        <w:rPr>
          <w:rFonts w:cs="B Nazanin"/>
          <w:b/>
          <w:bCs/>
          <w:rtl/>
          <w:lang w:bidi="fa-IR"/>
        </w:rPr>
      </w:pPr>
    </w:p>
    <w:p w:rsidR="000F69F1" w:rsidRPr="0084149D" w:rsidRDefault="00190675" w:rsidP="0084149D">
      <w:pPr>
        <w:autoSpaceDE w:val="0"/>
        <w:autoSpaceDN w:val="0"/>
        <w:adjustRightInd w:val="0"/>
        <w:jc w:val="both"/>
        <w:rPr>
          <w:rFonts w:eastAsia="Calibri" w:cs="B Nazanin"/>
          <w:b/>
          <w:bCs/>
          <w:color w:val="000000"/>
          <w:sz w:val="26"/>
          <w:szCs w:val="26"/>
          <w:rtl/>
          <w:lang w:bidi="fa-IR"/>
        </w:rPr>
      </w:pPr>
      <w:r w:rsidRPr="0084149D">
        <w:rPr>
          <w:rFonts w:cs="B Nazanin" w:hint="cs"/>
          <w:b/>
          <w:bCs/>
          <w:sz w:val="26"/>
          <w:szCs w:val="26"/>
          <w:rtl/>
          <w:lang w:bidi="fa-IR"/>
        </w:rPr>
        <w:t>روش</w:t>
      </w:r>
      <w:r w:rsidRPr="0084149D">
        <w:rPr>
          <w:rFonts w:cs="B Nazanin" w:hint="cs"/>
          <w:b/>
          <w:bCs/>
          <w:sz w:val="26"/>
          <w:szCs w:val="26"/>
          <w:rtl/>
          <w:lang w:bidi="fa-IR"/>
        </w:rPr>
        <w:softHyphen/>
      </w:r>
      <w:r w:rsidR="0084149D" w:rsidRPr="0084149D">
        <w:rPr>
          <w:rFonts w:cs="B Nazanin" w:hint="cs"/>
          <w:b/>
          <w:bCs/>
          <w:sz w:val="26"/>
          <w:szCs w:val="26"/>
          <w:rtl/>
          <w:lang w:bidi="fa-IR"/>
        </w:rPr>
        <w:t>شناسی</w:t>
      </w:r>
    </w:p>
    <w:p w:rsidR="00190675" w:rsidRPr="000F69F1" w:rsidRDefault="000F69F1" w:rsidP="0084149D">
      <w:pPr>
        <w:autoSpaceDE w:val="0"/>
        <w:autoSpaceDN w:val="0"/>
        <w:adjustRightInd w:val="0"/>
        <w:jc w:val="both"/>
        <w:rPr>
          <w:rFonts w:eastAsia="Calibri" w:cs="B Nazanin"/>
          <w:b/>
          <w:bCs/>
          <w:color w:val="000000"/>
          <w:rtl/>
          <w:lang w:bidi="fa-IR"/>
        </w:rPr>
      </w:pPr>
      <w:r>
        <w:rPr>
          <w:rFonts w:eastAsia="Calibri" w:cs="B Nazanin" w:hint="cs"/>
          <w:b/>
          <w:bCs/>
          <w:color w:val="000000"/>
          <w:rtl/>
          <w:lang w:bidi="fa-IR"/>
        </w:rPr>
        <w:t xml:space="preserve">     </w:t>
      </w:r>
      <w:r w:rsidR="00190675" w:rsidRPr="00190675">
        <w:rPr>
          <w:rFonts w:eastAsia="Calibri" w:cs="B Nazanin" w:hint="cs"/>
          <w:rtl/>
          <w:lang w:bidi="fa-IR"/>
        </w:rPr>
        <w:t xml:space="preserve"> این پژوهش از نظر ماهیت، از نوع پژوهش</w:t>
      </w:r>
      <w:r w:rsidR="00190675" w:rsidRPr="00190675">
        <w:rPr>
          <w:rFonts w:eastAsia="Calibri" w:cs="B Nazanin" w:hint="cs"/>
          <w:rtl/>
          <w:lang w:bidi="fa-IR"/>
        </w:rPr>
        <w:softHyphen/>
        <w:t>های کمی، از نظر از نوع کنترل متغیرها، از نوع غیر آزمایشی و از نظر هدف از نوع پژوهش</w:t>
      </w:r>
      <w:r w:rsidR="00190675" w:rsidRPr="00190675">
        <w:rPr>
          <w:rFonts w:eastAsia="Calibri" w:cs="B Nazanin" w:hint="cs"/>
          <w:rtl/>
          <w:lang w:bidi="fa-IR"/>
        </w:rPr>
        <w:softHyphen/>
        <w:t>های کاربردی محسوب می</w:t>
      </w:r>
      <w:r w:rsidR="00190675" w:rsidRPr="00190675">
        <w:rPr>
          <w:rFonts w:eastAsia="Calibri" w:cs="B Nazanin" w:hint="cs"/>
          <w:rtl/>
          <w:lang w:bidi="fa-IR"/>
        </w:rPr>
        <w:softHyphen/>
        <w:t>شود. جامعه آماری این پژوهش توصیفی و پیمایشی را زنان روستای کهریز شهرستان کرمانشاه تشکیل دادند. محاسبه حجم نمونه از میان زنان روستایی ، با استفاده از جدول کرجسی و مورگان (1970) و روش نمونه گیری تصادفی صورت گرفت (103</w:t>
      </w:r>
      <w:r w:rsidR="00190675" w:rsidRPr="00190675">
        <w:rPr>
          <w:rFonts w:eastAsia="Calibri" w:cs="B Nazanin"/>
          <w:lang w:val="en-GB" w:bidi="fa-IR"/>
        </w:rPr>
        <w:t>n=</w:t>
      </w:r>
      <w:r w:rsidR="0084149D">
        <w:rPr>
          <w:rFonts w:eastAsia="Calibri" w:cs="B Nazanin" w:hint="cs"/>
          <w:rtl/>
          <w:lang w:val="en-GB" w:bidi="fa-IR"/>
        </w:rPr>
        <w:t xml:space="preserve"> </w:t>
      </w:r>
      <w:r w:rsidR="00190675" w:rsidRPr="00190675">
        <w:rPr>
          <w:rFonts w:eastAsia="Calibri" w:cs="B Nazanin" w:hint="cs"/>
          <w:rtl/>
          <w:lang w:val="en-GB" w:bidi="fa-IR"/>
        </w:rPr>
        <w:t>و 274=</w:t>
      </w:r>
      <w:r w:rsidR="00190675" w:rsidRPr="00190675">
        <w:rPr>
          <w:rFonts w:eastAsia="Calibri" w:cs="B Nazanin"/>
          <w:lang w:val="en-GB" w:bidi="fa-IR"/>
        </w:rPr>
        <w:t>N</w:t>
      </w:r>
      <w:r w:rsidR="00190675" w:rsidRPr="00190675">
        <w:rPr>
          <w:rFonts w:eastAsia="Calibri" w:cs="B Nazanin" w:hint="cs"/>
          <w:rtl/>
          <w:lang w:bidi="fa-IR"/>
        </w:rPr>
        <w:t>). ابزار اصلی پژوهش، پرسشنامه</w:t>
      </w:r>
      <w:r w:rsidR="00190675" w:rsidRPr="00190675">
        <w:rPr>
          <w:rFonts w:eastAsia="Calibri" w:cs="B Nazanin" w:hint="cs"/>
          <w:rtl/>
          <w:lang w:bidi="fa-IR"/>
        </w:rPr>
        <w:softHyphen/>
        <w:t xml:space="preserve">ای شامل بررسی پایگاه اجتماعی </w:t>
      </w:r>
      <w:r w:rsidR="00190675" w:rsidRPr="00190675">
        <w:rPr>
          <w:rFonts w:eastAsia="Calibri"/>
          <w:rtl/>
          <w:lang w:bidi="fa-IR"/>
        </w:rPr>
        <w:t>–</w:t>
      </w:r>
      <w:r w:rsidR="00190675" w:rsidRPr="00190675">
        <w:rPr>
          <w:rFonts w:eastAsia="Calibri" w:cs="B Nazanin" w:hint="cs"/>
          <w:rtl/>
          <w:lang w:bidi="fa-IR"/>
        </w:rPr>
        <w:t xml:space="preserve"> اقتصادی زنان روستایی بود که در طراحی آن، از شاخص ترکیبی </w:t>
      </w:r>
      <w:r w:rsidR="00190675" w:rsidRPr="00190675">
        <w:rPr>
          <w:rFonts w:eastAsia="Calibri" w:cs="B Nazanin"/>
          <w:b/>
          <w:bCs/>
          <w:lang w:bidi="fa-IR"/>
        </w:rPr>
        <w:t>(</w:t>
      </w:r>
      <w:r w:rsidR="00190675" w:rsidRPr="00190675">
        <w:rPr>
          <w:rFonts w:eastAsia="Calibri" w:cs="B Nazanin"/>
          <w:lang w:bidi="fa-IR"/>
        </w:rPr>
        <w:t>Marmot, 2004</w:t>
      </w:r>
      <w:r w:rsidR="00190675" w:rsidRPr="00190675">
        <w:rPr>
          <w:rFonts w:eastAsia="Calibri" w:cs="B Nazanin"/>
          <w:b/>
          <w:bCs/>
          <w:lang w:bidi="fa-IR"/>
        </w:rPr>
        <w:t>)</w:t>
      </w:r>
      <w:r w:rsidR="00190675" w:rsidRPr="00190675">
        <w:rPr>
          <w:rFonts w:eastAsia="Calibri" w:cs="B Nazanin" w:hint="cs"/>
          <w:rtl/>
          <w:lang w:bidi="fa-IR"/>
        </w:rPr>
        <w:t xml:space="preserve"> و </w:t>
      </w:r>
      <w:r w:rsidR="00190675" w:rsidRPr="00190675">
        <w:rPr>
          <w:rFonts w:eastAsia="Calibri" w:cs="B Nazanin"/>
          <w:lang w:bidi="fa-IR"/>
        </w:rPr>
        <w:t xml:space="preserve"> </w:t>
      </w:r>
      <w:r w:rsidR="00190675" w:rsidRPr="00190675">
        <w:rPr>
          <w:rFonts w:eastAsia="Calibri" w:cs="B Nazanin"/>
          <w:b/>
          <w:bCs/>
          <w:lang w:bidi="fa-IR"/>
        </w:rPr>
        <w:t>(</w:t>
      </w:r>
      <w:r w:rsidR="00190675" w:rsidRPr="00190675">
        <w:rPr>
          <w:rFonts w:eastAsia="Calibri" w:cs="B Nazanin"/>
          <w:lang w:bidi="fa-IR"/>
        </w:rPr>
        <w:t>Falkingham &amp; Namazie, 2002</w:t>
      </w:r>
      <w:r w:rsidR="00190675" w:rsidRPr="00190675">
        <w:rPr>
          <w:rFonts w:eastAsia="Calibri" w:cs="B Nazanin"/>
          <w:b/>
          <w:bCs/>
          <w:lang w:bidi="fa-IR"/>
        </w:rPr>
        <w:t>)</w:t>
      </w:r>
      <w:r w:rsidR="00190675" w:rsidRPr="00190675">
        <w:rPr>
          <w:rFonts w:eastAsia="Calibri" w:cs="B Nazanin" w:hint="cs"/>
          <w:rtl/>
          <w:lang w:bidi="fa-IR"/>
        </w:rPr>
        <w:t xml:space="preserve">الهام گرفته شد. برای ساخت این شاخص ترکیبی، از </w:t>
      </w:r>
      <w:r w:rsidR="00190675" w:rsidRPr="00190675">
        <w:rPr>
          <w:rFonts w:eastAsia="Calibri" w:cs="B Nazanin" w:hint="cs"/>
          <w:color w:val="000000"/>
          <w:rtl/>
          <w:lang w:bidi="fa-IR"/>
        </w:rPr>
        <w:t>معیارهایی مانند ميزان درآمد ماهانه، ميزان تحصيلات ونوع شغل افراد بعنوان شاخص مستقیم و از ميزان دارايي</w:t>
      </w:r>
      <w:r w:rsidR="00190675" w:rsidRPr="00190675">
        <w:rPr>
          <w:rFonts w:eastAsia="Calibri" w:cs="B Nazanin" w:hint="cs"/>
          <w:color w:val="000000"/>
          <w:rtl/>
          <w:lang w:bidi="fa-IR"/>
        </w:rPr>
        <w:softHyphen/>
        <w:t xml:space="preserve">هاي تحت مالكيت افراد، بعنوان </w:t>
      </w:r>
      <w:r w:rsidR="00190675" w:rsidRPr="00190675">
        <w:rPr>
          <w:rFonts w:eastAsia="Calibri" w:cs="B Nazanin" w:hint="cs"/>
          <w:color w:val="000000"/>
          <w:rtl/>
          <w:lang w:bidi="fa-IR"/>
        </w:rPr>
        <w:lastRenderedPageBreak/>
        <w:t>شاخص</w:t>
      </w:r>
      <w:r w:rsidR="00190675" w:rsidRPr="00190675">
        <w:rPr>
          <w:rFonts w:eastAsia="Calibri" w:cs="B Nazanin" w:hint="cs"/>
          <w:color w:val="000000"/>
          <w:rtl/>
          <w:lang w:bidi="fa-IR"/>
        </w:rPr>
        <w:softHyphen/>
        <w:t>هاي غيرمستقيم استفاده می</w:t>
      </w:r>
      <w:r w:rsidR="00190675" w:rsidRPr="00190675">
        <w:rPr>
          <w:rFonts w:eastAsia="Calibri" w:cs="B Nazanin" w:hint="cs"/>
          <w:color w:val="000000"/>
          <w:rtl/>
          <w:lang w:bidi="fa-IR"/>
        </w:rPr>
        <w:softHyphen/>
        <w:t xml:space="preserve">شود </w:t>
      </w:r>
      <w:r w:rsidR="00190675" w:rsidRPr="00190675">
        <w:rPr>
          <w:rFonts w:eastAsia="Calibri" w:cs="B Nazanin"/>
          <w:color w:val="000000"/>
          <w:lang w:bidi="fa-IR"/>
        </w:rPr>
        <w:t>(Chuna &amp; Molyneux ,2009)</w:t>
      </w:r>
      <w:r w:rsidR="00190675" w:rsidRPr="00190675">
        <w:rPr>
          <w:rFonts w:eastAsia="Calibri" w:cs="B Nazanin" w:hint="cs"/>
          <w:color w:val="000000"/>
          <w:rtl/>
          <w:lang w:bidi="fa-IR"/>
        </w:rPr>
        <w:t xml:space="preserve">. </w:t>
      </w:r>
      <w:r w:rsidR="00190675" w:rsidRPr="00190675">
        <w:rPr>
          <w:rFonts w:eastAsia="Calibri" w:cs="B Nazanin" w:hint="cs"/>
          <w:rtl/>
          <w:lang w:bidi="fa-IR"/>
        </w:rPr>
        <w:t xml:space="preserve"> براي بررسي تأثير متغيرهاي توضيحي مختلف بر بهبود جایگاه اقتصادی </w:t>
      </w:r>
      <w:r w:rsidR="00190675" w:rsidRPr="00190675">
        <w:rPr>
          <w:rFonts w:eastAsia="Calibri"/>
          <w:rtl/>
          <w:lang w:bidi="fa-IR"/>
        </w:rPr>
        <w:t>–</w:t>
      </w:r>
      <w:r w:rsidR="00190675" w:rsidRPr="00190675">
        <w:rPr>
          <w:rFonts w:eastAsia="Calibri" w:cs="B Nazanin" w:hint="cs"/>
          <w:rtl/>
          <w:lang w:bidi="fa-IR"/>
        </w:rPr>
        <w:t xml:space="preserve"> اجتماعی از متغیرهای تحصيلات همسر، تفاوت سني با همسر، ميزان پس انداز زنان، مهارت</w:t>
      </w:r>
      <w:r w:rsidR="00190675" w:rsidRPr="00190675">
        <w:rPr>
          <w:rFonts w:eastAsia="Calibri" w:cs="B Nazanin" w:hint="cs"/>
          <w:rtl/>
          <w:lang w:bidi="fa-IR"/>
        </w:rPr>
        <w:softHyphen/>
        <w:t>هاي اقتصادي زنان، شاخص اعتماد به نفس، شاخص خود اثر بخشي، شاخص خشونت خانگي و تحرك اجتماعي استفاده شد در نهایت، روایی ظاهری و محتوایی پژوهش، توسط هیئت علمی گروه ترویج و توسعه</w:t>
      </w:r>
      <w:r w:rsidR="00190675" w:rsidRPr="00190675">
        <w:rPr>
          <w:rFonts w:eastAsia="Calibri" w:cs="B Nazanin" w:hint="cs"/>
          <w:rtl/>
          <w:lang w:bidi="fa-IR"/>
        </w:rPr>
        <w:softHyphen/>
        <w:t>ی روستایی  به تأیید رسيد. هم</w:t>
      </w:r>
      <w:r w:rsidR="00190675" w:rsidRPr="00190675">
        <w:rPr>
          <w:rFonts w:eastAsia="Calibri" w:cs="B Nazanin" w:hint="cs"/>
          <w:rtl/>
          <w:lang w:bidi="fa-IR"/>
        </w:rPr>
        <w:softHyphen/>
        <w:t xml:space="preserve">چنین پایایی ابزار پژوهش نیز با محاسبه آلفای کرونباخ برابر با 73/0 محاسبه شد که نشانگر پایایی بالای پرسشنامه بود. پس از آماده ساری پرسشنامه، به علت بيسوادي يا كم سوادي زنان جامعه مورد مطالعه، پرسشنامه بصورت مصاحبه تکمیل گردید </w:t>
      </w:r>
      <w:r w:rsidR="00190675" w:rsidRPr="00190675">
        <w:rPr>
          <w:rFonts w:eastAsia="Calibri" w:cs="B Nazanin" w:hint="cs"/>
          <w:rtl/>
          <w:lang w:val="en-GB" w:bidi="fa-IR"/>
        </w:rPr>
        <w:t>و با استفاده از آمار توصیفی و استنباطی مورد تجزیه و تحلیل قرار گرفت.</w:t>
      </w:r>
    </w:p>
    <w:p w:rsidR="00190675" w:rsidRPr="00190675" w:rsidRDefault="00190675" w:rsidP="00190675">
      <w:pPr>
        <w:autoSpaceDE w:val="0"/>
        <w:autoSpaceDN w:val="0"/>
        <w:adjustRightInd w:val="0"/>
        <w:jc w:val="mediumKashida"/>
        <w:rPr>
          <w:rFonts w:eastAsia="Calibri" w:cs="B Nazanin"/>
          <w:rtl/>
          <w:lang w:bidi="fa-IR"/>
        </w:rPr>
      </w:pPr>
    </w:p>
    <w:p w:rsidR="00190675" w:rsidRPr="00190675" w:rsidRDefault="00190675" w:rsidP="0084149D">
      <w:pPr>
        <w:autoSpaceDE w:val="0"/>
        <w:autoSpaceDN w:val="0"/>
        <w:adjustRightInd w:val="0"/>
        <w:jc w:val="mediumKashida"/>
        <w:rPr>
          <w:rFonts w:eastAsia="Calibri" w:cs="B Nazanin"/>
          <w:lang w:bidi="fa-IR"/>
        </w:rPr>
      </w:pPr>
      <w:r w:rsidRPr="00190675">
        <w:rPr>
          <w:rFonts w:eastAsia="Calibri" w:cs="B Nazanin" w:hint="cs"/>
          <w:b/>
          <w:bCs/>
          <w:rtl/>
          <w:lang w:bidi="fa-IR"/>
        </w:rPr>
        <w:t>یافته</w:t>
      </w:r>
      <w:r w:rsidRPr="00190675">
        <w:rPr>
          <w:rFonts w:eastAsia="Calibri" w:cs="B Nazanin" w:hint="cs"/>
          <w:b/>
          <w:bCs/>
          <w:rtl/>
          <w:lang w:bidi="fa-IR"/>
        </w:rPr>
        <w:softHyphen/>
        <w:t>ها</w:t>
      </w:r>
      <w:r w:rsidR="0084149D">
        <w:rPr>
          <w:rFonts w:eastAsia="Calibri" w:cs="B Nazanin" w:hint="cs"/>
          <w:b/>
          <w:bCs/>
          <w:rtl/>
          <w:lang w:bidi="fa-IR"/>
        </w:rPr>
        <w:t xml:space="preserve"> و بحث</w:t>
      </w:r>
    </w:p>
    <w:p w:rsidR="00190675" w:rsidRPr="00190675" w:rsidRDefault="00190675" w:rsidP="00190675">
      <w:pPr>
        <w:tabs>
          <w:tab w:val="left" w:pos="2291"/>
        </w:tabs>
        <w:jc w:val="both"/>
        <w:rPr>
          <w:rFonts w:eastAsia="Calibri" w:cs="B Nazanin"/>
          <w:rtl/>
          <w:lang w:bidi="fa-IR"/>
        </w:rPr>
      </w:pPr>
      <w:r w:rsidRPr="00190675">
        <w:rPr>
          <w:rFonts w:eastAsia="Calibri" w:cs="B Nazanin" w:hint="cs"/>
          <w:rtl/>
          <w:lang w:bidi="fa-IR"/>
        </w:rPr>
        <w:t xml:space="preserve">    یافته</w:t>
      </w:r>
      <w:r w:rsidRPr="00190675">
        <w:rPr>
          <w:rFonts w:eastAsia="Calibri" w:cs="B Nazanin" w:hint="cs"/>
          <w:rtl/>
          <w:lang w:bidi="fa-IR"/>
        </w:rPr>
        <w:softHyphen/>
        <w:t>ها نشان داد که زنان روستايي جامعه مورد نظر درم حدوده سني17تا 68 سال قرار داشته و ميانگين سني آنان21/ 38سال بود. بيشترين تعداد افراد نمونه درگروه سنی بالاي40 سال جاي داشتند. همچنین یافته</w:t>
      </w:r>
      <w:r w:rsidRPr="00190675">
        <w:rPr>
          <w:rFonts w:eastAsia="Calibri" w:cs="B Nazanin" w:hint="cs"/>
          <w:rtl/>
          <w:lang w:bidi="fa-IR"/>
        </w:rPr>
        <w:softHyphen/>
        <w:t>ها نشان داد بیشتر</w:t>
      </w:r>
      <w:r w:rsidRPr="00190675">
        <w:rPr>
          <w:rFonts w:eastAsia="Calibri" w:cs="B Nazanin"/>
          <w:lang w:bidi="fa-IR"/>
        </w:rPr>
        <w:t xml:space="preserve"> </w:t>
      </w:r>
      <w:r w:rsidRPr="00190675">
        <w:rPr>
          <w:rFonts w:eastAsia="Calibri" w:cs="B Nazanin" w:hint="cs"/>
          <w:rtl/>
          <w:lang w:bidi="fa-IR"/>
        </w:rPr>
        <w:t>خانواده</w:t>
      </w:r>
      <w:r w:rsidRPr="00190675">
        <w:rPr>
          <w:rFonts w:eastAsia="Calibri" w:cs="B Nazanin" w:hint="cs"/>
          <w:rtl/>
          <w:lang w:bidi="fa-IR"/>
        </w:rPr>
        <w:softHyphen/>
        <w:t>ها (5/47) درصد خانواده</w:t>
      </w:r>
      <w:r w:rsidRPr="00190675">
        <w:rPr>
          <w:rFonts w:eastAsia="Calibri" w:cs="B Nazanin" w:hint="cs"/>
          <w:rtl/>
          <w:lang w:bidi="fa-IR"/>
        </w:rPr>
        <w:softHyphen/>
        <w:t>ها جمعیت بین 6-4 نفر داشتند. وضعیت تأهل زنان نشان می</w:t>
      </w:r>
      <w:r w:rsidRPr="00190675">
        <w:rPr>
          <w:rFonts w:eastAsia="Calibri" w:cs="B Nazanin" w:hint="cs"/>
          <w:rtl/>
          <w:lang w:bidi="fa-IR"/>
        </w:rPr>
        <w:softHyphen/>
        <w:t>دهد که درصد قابل توجهی از آنان مطلقه بوده و یا همسر آن</w:t>
      </w:r>
      <w:r w:rsidRPr="00190675">
        <w:rPr>
          <w:rFonts w:eastAsia="Calibri" w:cs="B Nazanin" w:hint="cs"/>
          <w:rtl/>
          <w:lang w:bidi="fa-IR"/>
        </w:rPr>
        <w:softHyphen/>
        <w:t>ها فوت کرده است (26.5درصد) (جدول شماره 1).</w:t>
      </w:r>
    </w:p>
    <w:p w:rsidR="00190675" w:rsidRPr="00190675" w:rsidRDefault="00190675" w:rsidP="00190675">
      <w:pPr>
        <w:tabs>
          <w:tab w:val="left" w:pos="2291"/>
        </w:tabs>
        <w:jc w:val="both"/>
        <w:rPr>
          <w:rFonts w:eastAsia="Calibri" w:cs="B Nazanin"/>
          <w:rtl/>
          <w:lang w:bidi="fa-IR"/>
        </w:rPr>
      </w:pPr>
    </w:p>
    <w:p w:rsidR="00190675" w:rsidRPr="00190675" w:rsidRDefault="00190675" w:rsidP="00190675">
      <w:pPr>
        <w:autoSpaceDE w:val="0"/>
        <w:autoSpaceDN w:val="0"/>
        <w:adjustRightInd w:val="0"/>
        <w:jc w:val="both"/>
        <w:rPr>
          <w:rFonts w:eastAsia="Calibri" w:cs="B Nazanin"/>
          <w:b/>
          <w:bCs/>
          <w:sz w:val="20"/>
          <w:szCs w:val="20"/>
          <w:rtl/>
          <w:lang w:bidi="fa-IR"/>
        </w:rPr>
      </w:pPr>
      <w:r w:rsidRPr="00190675">
        <w:rPr>
          <w:rFonts w:eastAsia="Calibri" w:cs="B Nazanin" w:hint="cs"/>
          <w:b/>
          <w:bCs/>
          <w:sz w:val="20"/>
          <w:szCs w:val="20"/>
          <w:rtl/>
          <w:lang w:bidi="fa-IR"/>
        </w:rPr>
        <w:t>جدول شماره</w:t>
      </w:r>
      <w:r w:rsidRPr="00190675">
        <w:rPr>
          <w:rFonts w:eastAsia="Calibri" w:cs="B Nazanin" w:hint="cs"/>
          <w:b/>
          <w:bCs/>
          <w:sz w:val="20"/>
          <w:szCs w:val="20"/>
          <w:rtl/>
          <w:lang w:bidi="fa-IR"/>
        </w:rPr>
        <w:softHyphen/>
        <w:t xml:space="preserve">1، توزیع فراوانی جامعه مورد مطالعه بر اساس گروه سنی، وضعیت تاهل و تعداد اعضای خانواده </w:t>
      </w:r>
    </w:p>
    <w:tbl>
      <w:tblPr>
        <w:bidiVisual/>
        <w:tblW w:w="0" w:type="auto"/>
        <w:tblInd w:w="248" w:type="dxa"/>
        <w:tblLook w:val="05A0" w:firstRow="1" w:lastRow="0" w:firstColumn="1" w:lastColumn="1" w:noHBand="0" w:noVBand="1"/>
      </w:tblPr>
      <w:tblGrid>
        <w:gridCol w:w="1571"/>
        <w:gridCol w:w="2114"/>
        <w:gridCol w:w="993"/>
        <w:gridCol w:w="992"/>
        <w:gridCol w:w="1331"/>
      </w:tblGrid>
      <w:tr w:rsidR="00190675" w:rsidRPr="00190675" w:rsidTr="00190675">
        <w:tc>
          <w:tcPr>
            <w:tcW w:w="3685" w:type="dxa"/>
            <w:gridSpan w:val="2"/>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مشخصات فردی</w:t>
            </w:r>
          </w:p>
        </w:tc>
        <w:tc>
          <w:tcPr>
            <w:tcW w:w="993"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فراوانی</w:t>
            </w:r>
          </w:p>
        </w:tc>
        <w:tc>
          <w:tcPr>
            <w:tcW w:w="992"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درصد</w:t>
            </w:r>
          </w:p>
        </w:tc>
        <w:tc>
          <w:tcPr>
            <w:tcW w:w="1331"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درصد تجمعی</w:t>
            </w:r>
          </w:p>
        </w:tc>
      </w:tr>
      <w:tr w:rsidR="00190675" w:rsidRPr="00190675" w:rsidTr="00190675">
        <w:tc>
          <w:tcPr>
            <w:tcW w:w="1571" w:type="dxa"/>
            <w:vMerge w:val="restart"/>
            <w:tcBorders>
              <w:top w:val="single" w:sz="4" w:space="0" w:color="auto"/>
              <w:left w:val="nil"/>
              <w:bottom w:val="single" w:sz="4" w:space="0" w:color="auto"/>
              <w:right w:val="nil"/>
            </w:tcBorders>
          </w:tcPr>
          <w:p w:rsidR="00190675" w:rsidRPr="00190675" w:rsidRDefault="00190675" w:rsidP="00190675">
            <w:pPr>
              <w:autoSpaceDE w:val="0"/>
              <w:autoSpaceDN w:val="0"/>
              <w:adjustRightInd w:val="0"/>
              <w:jc w:val="center"/>
              <w:rPr>
                <w:rFonts w:eastAsia="Calibri" w:cs="B Nazanin"/>
                <w:sz w:val="22"/>
                <w:szCs w:val="22"/>
                <w:lang w:bidi="fa-IR"/>
              </w:rPr>
            </w:pPr>
          </w:p>
          <w:p w:rsidR="00190675" w:rsidRPr="00190675" w:rsidRDefault="00190675" w:rsidP="00190675">
            <w:pPr>
              <w:autoSpaceDE w:val="0"/>
              <w:autoSpaceDN w:val="0"/>
              <w:adjustRightInd w:val="0"/>
              <w:jc w:val="center"/>
              <w:rPr>
                <w:rFonts w:eastAsia="Calibri" w:cs="B Nazanin"/>
                <w:sz w:val="22"/>
                <w:szCs w:val="22"/>
                <w:rtl/>
                <w:lang w:bidi="fa-IR"/>
              </w:rPr>
            </w:pPr>
          </w:p>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گروه سنی</w:t>
            </w:r>
          </w:p>
        </w:tc>
        <w:tc>
          <w:tcPr>
            <w:tcW w:w="2114" w:type="dxa"/>
            <w:tcBorders>
              <w:top w:val="single" w:sz="4" w:space="0" w:color="auto"/>
              <w:left w:val="nil"/>
              <w:bottom w:val="nil"/>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20 سال و کمتر</w:t>
            </w:r>
          </w:p>
        </w:tc>
        <w:tc>
          <w:tcPr>
            <w:tcW w:w="993"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8</w:t>
            </w:r>
          </w:p>
        </w:tc>
        <w:tc>
          <w:tcPr>
            <w:tcW w:w="992"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8/7</w:t>
            </w:r>
          </w:p>
        </w:tc>
        <w:tc>
          <w:tcPr>
            <w:tcW w:w="1331"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8/7</w:t>
            </w:r>
          </w:p>
        </w:tc>
      </w:tr>
      <w:tr w:rsidR="00190675" w:rsidRPr="00190675" w:rsidTr="00190675">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30-21</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30</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1/29</w:t>
            </w:r>
          </w:p>
        </w:tc>
        <w:tc>
          <w:tcPr>
            <w:tcW w:w="133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9/36</w:t>
            </w:r>
          </w:p>
        </w:tc>
      </w:tr>
      <w:tr w:rsidR="00190675" w:rsidRPr="00190675" w:rsidTr="00190675">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40-31</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27</w:t>
            </w:r>
          </w:p>
        </w:tc>
        <w:tc>
          <w:tcPr>
            <w:tcW w:w="992"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2/26</w:t>
            </w:r>
          </w:p>
        </w:tc>
        <w:tc>
          <w:tcPr>
            <w:tcW w:w="1331"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1/63</w:t>
            </w:r>
          </w:p>
        </w:tc>
      </w:tr>
      <w:tr w:rsidR="00190675" w:rsidRPr="00190675" w:rsidTr="00190675">
        <w:trPr>
          <w:trHeight w:val="210"/>
        </w:trPr>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40 وبالاتر</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38</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9/36</w:t>
            </w:r>
          </w:p>
        </w:tc>
        <w:tc>
          <w:tcPr>
            <w:tcW w:w="1331"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100</w:t>
            </w:r>
          </w:p>
        </w:tc>
      </w:tr>
      <w:tr w:rsidR="00190675" w:rsidRPr="00190675" w:rsidTr="00190675">
        <w:trPr>
          <w:trHeight w:val="375"/>
        </w:trPr>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tcBorders>
              <w:top w:val="nil"/>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جمع کل</w:t>
            </w:r>
          </w:p>
        </w:tc>
        <w:tc>
          <w:tcPr>
            <w:tcW w:w="993"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103</w:t>
            </w:r>
          </w:p>
        </w:tc>
        <w:tc>
          <w:tcPr>
            <w:tcW w:w="992"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100</w:t>
            </w:r>
          </w:p>
        </w:tc>
        <w:tc>
          <w:tcPr>
            <w:tcW w:w="1331" w:type="dxa"/>
            <w:tcBorders>
              <w:top w:val="nil"/>
              <w:left w:val="nil"/>
              <w:bottom w:val="single" w:sz="4" w:space="0" w:color="auto"/>
              <w:right w:val="nil"/>
            </w:tcBorders>
          </w:tcPr>
          <w:p w:rsidR="00190675" w:rsidRPr="00190675" w:rsidRDefault="00190675" w:rsidP="00190675">
            <w:pPr>
              <w:bidi w:val="0"/>
              <w:jc w:val="center"/>
              <w:rPr>
                <w:rFonts w:eastAsia="Calibri" w:cs="B Nazanin"/>
                <w:sz w:val="22"/>
                <w:szCs w:val="22"/>
                <w:lang w:bidi="fa-IR"/>
              </w:rPr>
            </w:pPr>
          </w:p>
        </w:tc>
      </w:tr>
      <w:tr w:rsidR="00190675" w:rsidRPr="00190675" w:rsidTr="00190675">
        <w:trPr>
          <w:trHeight w:val="295"/>
        </w:trPr>
        <w:tc>
          <w:tcPr>
            <w:tcW w:w="1571" w:type="dxa"/>
            <w:vMerge w:val="restart"/>
            <w:tcBorders>
              <w:top w:val="single" w:sz="4" w:space="0" w:color="auto"/>
              <w:left w:val="nil"/>
              <w:bottom w:val="single" w:sz="4" w:space="0" w:color="auto"/>
              <w:right w:val="nil"/>
            </w:tcBorders>
          </w:tcPr>
          <w:p w:rsidR="00190675" w:rsidRPr="00190675" w:rsidRDefault="00190675" w:rsidP="00190675">
            <w:pPr>
              <w:autoSpaceDE w:val="0"/>
              <w:autoSpaceDN w:val="0"/>
              <w:adjustRightInd w:val="0"/>
              <w:rPr>
                <w:rFonts w:eastAsia="Calibri" w:cs="B Nazanin"/>
                <w:sz w:val="22"/>
                <w:szCs w:val="22"/>
                <w:lang w:bidi="fa-IR"/>
              </w:rPr>
            </w:pPr>
          </w:p>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وضعیت تأهل</w:t>
            </w:r>
          </w:p>
        </w:tc>
        <w:tc>
          <w:tcPr>
            <w:tcW w:w="2114" w:type="dxa"/>
            <w:tcBorders>
              <w:top w:val="single" w:sz="4" w:space="0" w:color="auto"/>
              <w:left w:val="nil"/>
              <w:bottom w:val="nil"/>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متأهل</w:t>
            </w:r>
          </w:p>
        </w:tc>
        <w:tc>
          <w:tcPr>
            <w:tcW w:w="993"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75</w:t>
            </w:r>
          </w:p>
        </w:tc>
        <w:tc>
          <w:tcPr>
            <w:tcW w:w="992"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8/72</w:t>
            </w:r>
          </w:p>
        </w:tc>
        <w:tc>
          <w:tcPr>
            <w:tcW w:w="1331"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5/73</w:t>
            </w:r>
          </w:p>
        </w:tc>
      </w:tr>
      <w:tr w:rsidR="00190675" w:rsidRPr="00190675" w:rsidTr="00190675">
        <w:trPr>
          <w:trHeight w:val="330"/>
        </w:trPr>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مطلقه یاهمسر متوفی</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28</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1/27</w:t>
            </w:r>
          </w:p>
        </w:tc>
        <w:tc>
          <w:tcPr>
            <w:tcW w:w="133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4/79</w:t>
            </w:r>
          </w:p>
        </w:tc>
      </w:tr>
      <w:tr w:rsidR="00190675" w:rsidRPr="00190675" w:rsidTr="00190675">
        <w:trPr>
          <w:trHeight w:val="260"/>
        </w:trPr>
        <w:tc>
          <w:tcPr>
            <w:tcW w:w="0" w:type="auto"/>
            <w:vMerge/>
            <w:tcBorders>
              <w:top w:val="single" w:sz="4" w:space="0" w:color="auto"/>
              <w:left w:val="nil"/>
              <w:bottom w:val="single" w:sz="4" w:space="0" w:color="auto"/>
              <w:right w:val="nil"/>
            </w:tcBorders>
            <w:vAlign w:val="center"/>
            <w:hideMark/>
          </w:tcPr>
          <w:p w:rsidR="00190675" w:rsidRPr="00190675" w:rsidRDefault="00190675" w:rsidP="00190675">
            <w:pPr>
              <w:rPr>
                <w:rFonts w:eastAsia="Calibri" w:cs="B Nazanin"/>
                <w:sz w:val="22"/>
                <w:szCs w:val="22"/>
                <w:lang w:bidi="fa-IR"/>
              </w:rPr>
            </w:pPr>
          </w:p>
        </w:tc>
        <w:tc>
          <w:tcPr>
            <w:tcW w:w="2114" w:type="dxa"/>
            <w:tcBorders>
              <w:top w:val="nil"/>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جمع کل</w:t>
            </w:r>
          </w:p>
        </w:tc>
        <w:tc>
          <w:tcPr>
            <w:tcW w:w="993" w:type="dxa"/>
            <w:tcBorders>
              <w:top w:val="nil"/>
              <w:left w:val="nil"/>
              <w:bottom w:val="single" w:sz="4" w:space="0" w:color="auto"/>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103</w:t>
            </w:r>
          </w:p>
        </w:tc>
        <w:tc>
          <w:tcPr>
            <w:tcW w:w="992" w:type="dxa"/>
            <w:tcBorders>
              <w:top w:val="nil"/>
              <w:left w:val="nil"/>
              <w:bottom w:val="single" w:sz="4" w:space="0" w:color="auto"/>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100</w:t>
            </w:r>
          </w:p>
        </w:tc>
        <w:tc>
          <w:tcPr>
            <w:tcW w:w="1331"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w:t>
            </w:r>
          </w:p>
        </w:tc>
      </w:tr>
      <w:tr w:rsidR="00190675" w:rsidRPr="00190675" w:rsidTr="00190675">
        <w:tc>
          <w:tcPr>
            <w:tcW w:w="1571" w:type="dxa"/>
            <w:vMerge w:val="restart"/>
            <w:tcBorders>
              <w:top w:val="single" w:sz="4" w:space="0" w:color="auto"/>
              <w:left w:val="nil"/>
              <w:bottom w:val="nil"/>
              <w:right w:val="nil"/>
            </w:tcBorders>
          </w:tcPr>
          <w:p w:rsidR="00190675" w:rsidRPr="00190675" w:rsidRDefault="00190675" w:rsidP="00190675">
            <w:pPr>
              <w:autoSpaceDE w:val="0"/>
              <w:autoSpaceDN w:val="0"/>
              <w:adjustRightInd w:val="0"/>
              <w:jc w:val="center"/>
              <w:rPr>
                <w:rFonts w:eastAsia="Calibri" w:cs="B Nazanin"/>
                <w:sz w:val="22"/>
                <w:szCs w:val="22"/>
                <w:rtl/>
                <w:lang w:bidi="fa-IR"/>
              </w:rPr>
            </w:pPr>
          </w:p>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تعداد اعضای خانواده</w:t>
            </w:r>
          </w:p>
        </w:tc>
        <w:tc>
          <w:tcPr>
            <w:tcW w:w="2114" w:type="dxa"/>
            <w:tcBorders>
              <w:top w:val="single" w:sz="4" w:space="0" w:color="auto"/>
              <w:left w:val="nil"/>
              <w:bottom w:val="nil"/>
              <w:right w:val="nil"/>
            </w:tcBorders>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3-0 نفر</w:t>
            </w:r>
          </w:p>
        </w:tc>
        <w:tc>
          <w:tcPr>
            <w:tcW w:w="993"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33</w:t>
            </w:r>
          </w:p>
        </w:tc>
        <w:tc>
          <w:tcPr>
            <w:tcW w:w="992"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7/32</w:t>
            </w:r>
          </w:p>
        </w:tc>
        <w:tc>
          <w:tcPr>
            <w:tcW w:w="1331"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7/32</w:t>
            </w:r>
          </w:p>
        </w:tc>
      </w:tr>
      <w:tr w:rsidR="00190675" w:rsidRPr="00190675" w:rsidTr="00190675">
        <w:tc>
          <w:tcPr>
            <w:tcW w:w="0" w:type="auto"/>
            <w:vMerge/>
            <w:tcBorders>
              <w:top w:val="single" w:sz="4" w:space="0" w:color="auto"/>
              <w:left w:val="nil"/>
              <w:bottom w:val="nil"/>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6-4 نفر</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48</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6/46</w:t>
            </w:r>
          </w:p>
        </w:tc>
        <w:tc>
          <w:tcPr>
            <w:tcW w:w="133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2/80</w:t>
            </w:r>
          </w:p>
        </w:tc>
      </w:tr>
      <w:tr w:rsidR="00190675" w:rsidRPr="00190675" w:rsidTr="00190675">
        <w:tc>
          <w:tcPr>
            <w:tcW w:w="0" w:type="auto"/>
            <w:vMerge/>
            <w:tcBorders>
              <w:top w:val="single" w:sz="4" w:space="0" w:color="auto"/>
              <w:left w:val="nil"/>
              <w:bottom w:val="nil"/>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9-7 نفر</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19</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44/18</w:t>
            </w:r>
          </w:p>
        </w:tc>
        <w:tc>
          <w:tcPr>
            <w:tcW w:w="133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98</w:t>
            </w:r>
          </w:p>
        </w:tc>
      </w:tr>
      <w:tr w:rsidR="00190675" w:rsidRPr="00190675" w:rsidTr="00190675">
        <w:tc>
          <w:tcPr>
            <w:tcW w:w="0" w:type="auto"/>
            <w:vMerge/>
            <w:tcBorders>
              <w:top w:val="single" w:sz="4" w:space="0" w:color="auto"/>
              <w:left w:val="nil"/>
              <w:bottom w:val="nil"/>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بالای 10 نفر</w:t>
            </w:r>
          </w:p>
        </w:tc>
        <w:tc>
          <w:tcPr>
            <w:tcW w:w="993"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3</w:t>
            </w:r>
          </w:p>
        </w:tc>
        <w:tc>
          <w:tcPr>
            <w:tcW w:w="992"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91/2</w:t>
            </w:r>
          </w:p>
        </w:tc>
        <w:tc>
          <w:tcPr>
            <w:tcW w:w="1331"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100</w:t>
            </w:r>
          </w:p>
        </w:tc>
      </w:tr>
      <w:tr w:rsidR="00190675" w:rsidRPr="00190675" w:rsidTr="00190675">
        <w:trPr>
          <w:trHeight w:val="254"/>
        </w:trPr>
        <w:tc>
          <w:tcPr>
            <w:tcW w:w="0" w:type="auto"/>
            <w:vMerge/>
            <w:tcBorders>
              <w:top w:val="single" w:sz="4" w:space="0" w:color="auto"/>
              <w:left w:val="nil"/>
              <w:bottom w:val="nil"/>
              <w:right w:val="nil"/>
            </w:tcBorders>
            <w:vAlign w:val="center"/>
            <w:hideMark/>
          </w:tcPr>
          <w:p w:rsidR="00190675" w:rsidRPr="00190675" w:rsidRDefault="00190675" w:rsidP="00190675">
            <w:pPr>
              <w:rPr>
                <w:rFonts w:eastAsia="Calibri" w:cs="B Nazanin"/>
                <w:sz w:val="22"/>
                <w:szCs w:val="22"/>
                <w:lang w:bidi="fa-IR"/>
              </w:rPr>
            </w:pPr>
          </w:p>
        </w:tc>
        <w:tc>
          <w:tcPr>
            <w:tcW w:w="2114"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جمع کل</w:t>
            </w:r>
          </w:p>
        </w:tc>
        <w:tc>
          <w:tcPr>
            <w:tcW w:w="993" w:type="dxa"/>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103</w:t>
            </w:r>
          </w:p>
        </w:tc>
        <w:tc>
          <w:tcPr>
            <w:tcW w:w="992"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w:t>
            </w:r>
          </w:p>
        </w:tc>
        <w:tc>
          <w:tcPr>
            <w:tcW w:w="1331" w:type="dxa"/>
          </w:tcPr>
          <w:p w:rsidR="00190675" w:rsidRPr="00190675" w:rsidRDefault="00190675" w:rsidP="00190675">
            <w:pPr>
              <w:jc w:val="center"/>
              <w:rPr>
                <w:rFonts w:eastAsia="Calibri" w:cs="B Nazanin"/>
                <w:sz w:val="22"/>
                <w:szCs w:val="22"/>
                <w:rtl/>
                <w:lang w:bidi="fa-IR"/>
              </w:rPr>
            </w:pPr>
          </w:p>
        </w:tc>
      </w:tr>
    </w:tbl>
    <w:p w:rsidR="00190675" w:rsidRPr="00190675" w:rsidRDefault="00190675" w:rsidP="00190675">
      <w:pPr>
        <w:autoSpaceDE w:val="0"/>
        <w:autoSpaceDN w:val="0"/>
        <w:adjustRightInd w:val="0"/>
        <w:jc w:val="both"/>
        <w:rPr>
          <w:rFonts w:eastAsia="Calibri" w:cs="B Nazanin"/>
          <w:rtl/>
          <w:lang w:bidi="fa-IR"/>
        </w:rPr>
      </w:pPr>
    </w:p>
    <w:p w:rsidR="00190675" w:rsidRPr="00190675" w:rsidRDefault="00190675" w:rsidP="00190675">
      <w:pPr>
        <w:autoSpaceDE w:val="0"/>
        <w:autoSpaceDN w:val="0"/>
        <w:adjustRightInd w:val="0"/>
        <w:jc w:val="both"/>
        <w:rPr>
          <w:rFonts w:eastAsia="Calibri" w:cs="B Nazanin"/>
          <w:rtl/>
          <w:lang w:bidi="fa-IR"/>
        </w:rPr>
      </w:pPr>
      <w:r w:rsidRPr="00190675">
        <w:rPr>
          <w:rFonts w:eastAsia="Calibri" w:cs="B Nazanin" w:hint="cs"/>
          <w:rtl/>
          <w:lang w:bidi="fa-IR"/>
        </w:rPr>
        <w:t xml:space="preserve">  جدول (2) وضعیت شغلی زنان مورد مطالعه را نشان می</w:t>
      </w:r>
      <w:r w:rsidRPr="00190675">
        <w:rPr>
          <w:rFonts w:eastAsia="Calibri" w:cs="B Nazanin" w:hint="cs"/>
          <w:rtl/>
          <w:lang w:bidi="fa-IR"/>
        </w:rPr>
        <w:softHyphen/>
        <w:t>دهد. در بررسی فعالیت اقتصادی زنان مشخص شد که 2/89 درصد زنان فاقد شغل درآمدزا هستند که پس از مصاحبه با پاسخگویان مشخص شد فراهم نبودن سرمایه و امکانات مادی و همچنین فرهنگ سنتی و مرد سالارانه</w:t>
      </w:r>
      <w:r w:rsidRPr="00190675">
        <w:rPr>
          <w:rFonts w:eastAsia="Calibri" w:cs="B Nazanin" w:hint="cs"/>
          <w:rtl/>
          <w:lang w:bidi="fa-IR"/>
        </w:rPr>
        <w:softHyphen/>
        <w:t>ی حاکم بر روستا از مهم</w:t>
      </w:r>
      <w:r w:rsidRPr="00190675">
        <w:rPr>
          <w:rFonts w:eastAsia="Calibri" w:cs="B Nazanin" w:hint="cs"/>
          <w:rtl/>
          <w:lang w:bidi="fa-IR"/>
        </w:rPr>
        <w:softHyphen/>
        <w:t>ترین دلایل بیکاری زنان روستایی می</w:t>
      </w:r>
      <w:r w:rsidRPr="00190675">
        <w:rPr>
          <w:rFonts w:eastAsia="Calibri" w:cs="B Nazanin" w:hint="cs"/>
          <w:rtl/>
          <w:lang w:bidi="fa-IR"/>
        </w:rPr>
        <w:softHyphen/>
        <w:t>باشد.</w:t>
      </w:r>
    </w:p>
    <w:p w:rsidR="0084149D" w:rsidRDefault="0084149D" w:rsidP="00190675">
      <w:pPr>
        <w:autoSpaceDE w:val="0"/>
        <w:autoSpaceDN w:val="0"/>
        <w:adjustRightInd w:val="0"/>
        <w:jc w:val="center"/>
        <w:rPr>
          <w:rFonts w:eastAsia="Calibri" w:cs="B Nazanin"/>
          <w:b/>
          <w:bCs/>
          <w:sz w:val="22"/>
          <w:szCs w:val="22"/>
          <w:rtl/>
          <w:lang w:bidi="fa-IR"/>
        </w:rPr>
      </w:pPr>
    </w:p>
    <w:p w:rsidR="0084149D" w:rsidRDefault="0084149D" w:rsidP="00190675">
      <w:pPr>
        <w:autoSpaceDE w:val="0"/>
        <w:autoSpaceDN w:val="0"/>
        <w:adjustRightInd w:val="0"/>
        <w:jc w:val="center"/>
        <w:rPr>
          <w:rFonts w:eastAsia="Calibri" w:cs="B Nazanin"/>
          <w:b/>
          <w:bCs/>
          <w:sz w:val="22"/>
          <w:szCs w:val="22"/>
          <w:rtl/>
          <w:lang w:bidi="fa-IR"/>
        </w:rPr>
      </w:pPr>
    </w:p>
    <w:p w:rsidR="0084149D" w:rsidRDefault="0084149D" w:rsidP="00190675">
      <w:pPr>
        <w:autoSpaceDE w:val="0"/>
        <w:autoSpaceDN w:val="0"/>
        <w:adjustRightInd w:val="0"/>
        <w:jc w:val="center"/>
        <w:rPr>
          <w:rFonts w:eastAsia="Calibri" w:cs="B Nazanin"/>
          <w:b/>
          <w:bCs/>
          <w:sz w:val="22"/>
          <w:szCs w:val="22"/>
          <w:rtl/>
          <w:lang w:bidi="fa-IR"/>
        </w:rPr>
      </w:pPr>
    </w:p>
    <w:p w:rsidR="0084149D" w:rsidRDefault="0084149D" w:rsidP="00190675">
      <w:pPr>
        <w:autoSpaceDE w:val="0"/>
        <w:autoSpaceDN w:val="0"/>
        <w:adjustRightInd w:val="0"/>
        <w:jc w:val="center"/>
        <w:rPr>
          <w:rFonts w:eastAsia="Calibri" w:cs="B Nazanin"/>
          <w:b/>
          <w:bCs/>
          <w:sz w:val="22"/>
          <w:szCs w:val="22"/>
          <w:rtl/>
          <w:lang w:bidi="fa-IR"/>
        </w:rPr>
      </w:pPr>
    </w:p>
    <w:p w:rsidR="0084149D" w:rsidRDefault="0084149D" w:rsidP="00190675">
      <w:pPr>
        <w:autoSpaceDE w:val="0"/>
        <w:autoSpaceDN w:val="0"/>
        <w:adjustRightInd w:val="0"/>
        <w:jc w:val="center"/>
        <w:rPr>
          <w:rFonts w:eastAsia="Calibri" w:cs="B Nazanin"/>
          <w:b/>
          <w:bCs/>
          <w:sz w:val="22"/>
          <w:szCs w:val="22"/>
          <w:rtl/>
          <w:lang w:bidi="fa-IR"/>
        </w:rPr>
      </w:pPr>
    </w:p>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lastRenderedPageBreak/>
        <w:t>جدول شماره 2،  توزیع فراوانی زنان روستایی بر اساس وضعیت شغلی زنان</w:t>
      </w:r>
    </w:p>
    <w:tbl>
      <w:tblPr>
        <w:bidiVisual/>
        <w:tblW w:w="0" w:type="auto"/>
        <w:jc w:val="center"/>
        <w:tblLook w:val="04A0" w:firstRow="1" w:lastRow="0" w:firstColumn="1" w:lastColumn="0" w:noHBand="0" w:noVBand="1"/>
      </w:tblPr>
      <w:tblGrid>
        <w:gridCol w:w="1729"/>
        <w:gridCol w:w="1417"/>
        <w:gridCol w:w="993"/>
      </w:tblGrid>
      <w:tr w:rsidR="00190675" w:rsidRPr="00190675" w:rsidTr="00190675">
        <w:trPr>
          <w:trHeight w:val="373"/>
          <w:jc w:val="center"/>
        </w:trPr>
        <w:tc>
          <w:tcPr>
            <w:tcW w:w="172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وضعیت شغلی زنان</w:t>
            </w:r>
          </w:p>
        </w:tc>
        <w:tc>
          <w:tcPr>
            <w:tcW w:w="1417"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فراوانی</w:t>
            </w:r>
          </w:p>
        </w:tc>
        <w:tc>
          <w:tcPr>
            <w:tcW w:w="993"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درصد</w:t>
            </w:r>
          </w:p>
        </w:tc>
      </w:tr>
      <w:tr w:rsidR="00190675" w:rsidRPr="00190675" w:rsidTr="00190675">
        <w:trPr>
          <w:trHeight w:val="385"/>
          <w:jc w:val="center"/>
        </w:trPr>
        <w:tc>
          <w:tcPr>
            <w:tcW w:w="172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دارای شغل درآمدزا</w:t>
            </w:r>
          </w:p>
        </w:tc>
        <w:tc>
          <w:tcPr>
            <w:tcW w:w="1417"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11</w:t>
            </w:r>
          </w:p>
        </w:tc>
        <w:tc>
          <w:tcPr>
            <w:tcW w:w="993"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val="en-GB" w:bidi="fa-IR"/>
              </w:rPr>
            </w:pPr>
            <w:r w:rsidRPr="00190675">
              <w:rPr>
                <w:rFonts w:eastAsia="Calibri" w:cs="B Nazanin" w:hint="cs"/>
                <w:sz w:val="22"/>
                <w:szCs w:val="22"/>
                <w:rtl/>
                <w:lang w:bidi="fa-IR"/>
              </w:rPr>
              <w:t>8/10</w:t>
            </w:r>
          </w:p>
        </w:tc>
      </w:tr>
      <w:tr w:rsidR="00190675" w:rsidRPr="00190675" w:rsidTr="00190675">
        <w:trPr>
          <w:trHeight w:val="396"/>
          <w:jc w:val="center"/>
        </w:trPr>
        <w:tc>
          <w:tcPr>
            <w:tcW w:w="172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فاقد شغل درآمدزا</w:t>
            </w:r>
          </w:p>
        </w:tc>
        <w:tc>
          <w:tcPr>
            <w:tcW w:w="1417"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92</w:t>
            </w:r>
          </w:p>
        </w:tc>
        <w:tc>
          <w:tcPr>
            <w:tcW w:w="993"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2/89</w:t>
            </w:r>
          </w:p>
        </w:tc>
      </w:tr>
      <w:tr w:rsidR="00190675" w:rsidRPr="00190675" w:rsidTr="00190675">
        <w:trPr>
          <w:trHeight w:val="396"/>
          <w:jc w:val="center"/>
        </w:trPr>
        <w:tc>
          <w:tcPr>
            <w:tcW w:w="172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جمع کل</w:t>
            </w:r>
          </w:p>
        </w:tc>
        <w:tc>
          <w:tcPr>
            <w:tcW w:w="1417"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103</w:t>
            </w:r>
          </w:p>
        </w:tc>
        <w:tc>
          <w:tcPr>
            <w:tcW w:w="993"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100.0</w:t>
            </w:r>
          </w:p>
        </w:tc>
      </w:tr>
    </w:tbl>
    <w:p w:rsidR="0084149D" w:rsidRDefault="0084149D" w:rsidP="00A76551">
      <w:pPr>
        <w:autoSpaceDE w:val="0"/>
        <w:autoSpaceDN w:val="0"/>
        <w:adjustRightInd w:val="0"/>
        <w:jc w:val="both"/>
        <w:rPr>
          <w:rFonts w:eastAsia="Calibri" w:cs="B Nazanin"/>
          <w:rtl/>
          <w:lang w:bidi="fa-IR"/>
        </w:rPr>
      </w:pPr>
    </w:p>
    <w:p w:rsidR="00190675" w:rsidRPr="00190675" w:rsidRDefault="00190675" w:rsidP="00A76551">
      <w:pPr>
        <w:autoSpaceDE w:val="0"/>
        <w:autoSpaceDN w:val="0"/>
        <w:adjustRightInd w:val="0"/>
        <w:jc w:val="both"/>
        <w:rPr>
          <w:rFonts w:eastAsia="Calibri" w:cs="B Nazanin"/>
          <w:rtl/>
          <w:lang w:bidi="fa-IR"/>
        </w:rPr>
      </w:pPr>
      <w:r w:rsidRPr="00190675">
        <w:rPr>
          <w:rFonts w:eastAsia="Calibri" w:cs="B Nazanin" w:hint="cs"/>
          <w:rtl/>
          <w:lang w:bidi="fa-IR"/>
        </w:rPr>
        <w:t>بر اساس داده</w:t>
      </w:r>
      <w:r w:rsidRPr="00190675">
        <w:rPr>
          <w:rFonts w:eastAsia="Calibri" w:cs="B Nazanin" w:hint="cs"/>
          <w:rtl/>
          <w:lang w:bidi="fa-IR"/>
        </w:rPr>
        <w:softHyphen/>
        <w:t>های جدول شماره (</w:t>
      </w:r>
      <w:r w:rsidR="00A76551">
        <w:rPr>
          <w:rFonts w:eastAsia="Calibri" w:cs="B Nazanin" w:hint="cs"/>
          <w:rtl/>
          <w:lang w:bidi="fa-IR"/>
        </w:rPr>
        <w:t>3</w:t>
      </w:r>
      <w:r w:rsidRPr="00190675">
        <w:rPr>
          <w:rFonts w:eastAsia="Calibri" w:cs="B Nazanin" w:hint="cs"/>
          <w:rtl/>
          <w:lang w:bidi="fa-IR"/>
        </w:rPr>
        <w:t>)، تنها 1 درصد زنان روستایی دارای درآمد بالای 1500000ریال در ماه هستند.</w:t>
      </w:r>
    </w:p>
    <w:p w:rsidR="00190675" w:rsidRPr="00190675" w:rsidRDefault="00190675" w:rsidP="00190675">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 xml:space="preserve">                      </w:t>
      </w:r>
    </w:p>
    <w:p w:rsidR="00190675" w:rsidRPr="00190675" w:rsidRDefault="00190675" w:rsidP="00A76551">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 xml:space="preserve">                           جدول شماره </w:t>
      </w:r>
      <w:r w:rsidR="00A76551">
        <w:rPr>
          <w:rFonts w:eastAsia="Calibri" w:cs="B Nazanin" w:hint="cs"/>
          <w:b/>
          <w:bCs/>
          <w:sz w:val="22"/>
          <w:szCs w:val="22"/>
          <w:rtl/>
          <w:lang w:bidi="fa-IR"/>
        </w:rPr>
        <w:t>3</w:t>
      </w:r>
      <w:r w:rsidRPr="00190675">
        <w:rPr>
          <w:rFonts w:eastAsia="Calibri" w:cs="B Nazanin" w:hint="cs"/>
          <w:b/>
          <w:bCs/>
          <w:sz w:val="22"/>
          <w:szCs w:val="22"/>
          <w:rtl/>
          <w:lang w:bidi="fa-IR"/>
        </w:rPr>
        <w:t>، توزیع فراوانی زنان روستایی بر اساس میزان درآمد</w:t>
      </w:r>
    </w:p>
    <w:tbl>
      <w:tblPr>
        <w:bidiVisual/>
        <w:tblW w:w="5014" w:type="dxa"/>
        <w:jc w:val="center"/>
        <w:tblLook w:val="04A0" w:firstRow="1" w:lastRow="0" w:firstColumn="1" w:lastColumn="0" w:noHBand="0" w:noVBand="1"/>
      </w:tblPr>
      <w:tblGrid>
        <w:gridCol w:w="2215"/>
        <w:gridCol w:w="774"/>
        <w:gridCol w:w="785"/>
        <w:gridCol w:w="1240"/>
      </w:tblGrid>
      <w:tr w:rsidR="00190675" w:rsidRPr="00190675" w:rsidTr="00190675">
        <w:trPr>
          <w:trHeight w:val="486"/>
          <w:jc w:val="center"/>
        </w:trPr>
        <w:tc>
          <w:tcPr>
            <w:tcW w:w="2215" w:type="dxa"/>
            <w:tcBorders>
              <w:top w:val="nil"/>
              <w:left w:val="nil"/>
              <w:bottom w:val="single" w:sz="4" w:space="0" w:color="auto"/>
              <w:right w:val="nil"/>
            </w:tcBorders>
            <w:hideMark/>
          </w:tcPr>
          <w:p w:rsidR="00190675" w:rsidRPr="00190675" w:rsidRDefault="00190675" w:rsidP="00190675">
            <w:pPr>
              <w:autoSpaceDE w:val="0"/>
              <w:autoSpaceDN w:val="0"/>
              <w:adjustRightInd w:val="0"/>
              <w:jc w:val="both"/>
              <w:rPr>
                <w:rFonts w:eastAsia="Calibri" w:cs="B Nazanin"/>
                <w:b/>
                <w:bCs/>
                <w:sz w:val="22"/>
                <w:szCs w:val="22"/>
                <w:rtl/>
                <w:lang w:bidi="fa-IR"/>
              </w:rPr>
            </w:pPr>
            <w:r w:rsidRPr="00190675">
              <w:rPr>
                <w:rFonts w:eastAsia="Calibri" w:cs="B Nazanin" w:hint="cs"/>
                <w:b/>
                <w:bCs/>
                <w:sz w:val="22"/>
                <w:szCs w:val="22"/>
                <w:rtl/>
                <w:lang w:bidi="fa-IR"/>
              </w:rPr>
              <w:t>میزان درآمد(ريال)</w:t>
            </w:r>
          </w:p>
        </w:tc>
        <w:tc>
          <w:tcPr>
            <w:tcW w:w="774"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فراوانی</w:t>
            </w:r>
          </w:p>
        </w:tc>
        <w:tc>
          <w:tcPr>
            <w:tcW w:w="785"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درصد</w:t>
            </w:r>
          </w:p>
        </w:tc>
        <w:tc>
          <w:tcPr>
            <w:tcW w:w="1240"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درصد تجمعی</w:t>
            </w:r>
          </w:p>
        </w:tc>
      </w:tr>
      <w:tr w:rsidR="00190675" w:rsidRPr="00190675" w:rsidTr="00190675">
        <w:trPr>
          <w:trHeight w:val="242"/>
          <w:jc w:val="center"/>
        </w:trPr>
        <w:tc>
          <w:tcPr>
            <w:tcW w:w="2215" w:type="dxa"/>
            <w:tcBorders>
              <w:top w:val="single" w:sz="4" w:space="0" w:color="auto"/>
              <w:left w:val="nil"/>
              <w:bottom w:val="nil"/>
              <w:right w:val="nil"/>
            </w:tcBorders>
            <w:hideMark/>
          </w:tcPr>
          <w:p w:rsidR="00190675" w:rsidRPr="00190675" w:rsidRDefault="00190675" w:rsidP="00190675">
            <w:pPr>
              <w:autoSpaceDE w:val="0"/>
              <w:autoSpaceDN w:val="0"/>
              <w:adjustRightInd w:val="0"/>
              <w:jc w:val="both"/>
              <w:rPr>
                <w:rFonts w:eastAsia="Calibri" w:cs="B Nazanin"/>
                <w:sz w:val="22"/>
                <w:szCs w:val="22"/>
                <w:rtl/>
                <w:lang w:bidi="fa-IR"/>
              </w:rPr>
            </w:pPr>
            <w:r w:rsidRPr="00190675">
              <w:rPr>
                <w:rFonts w:eastAsia="Calibri" w:cs="B Nazanin" w:hint="cs"/>
                <w:sz w:val="22"/>
                <w:szCs w:val="22"/>
                <w:rtl/>
                <w:lang w:bidi="fa-IR"/>
              </w:rPr>
              <w:t>بدون درآمد</w:t>
            </w:r>
          </w:p>
        </w:tc>
        <w:tc>
          <w:tcPr>
            <w:tcW w:w="774"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95</w:t>
            </w:r>
          </w:p>
        </w:tc>
        <w:tc>
          <w:tcPr>
            <w:tcW w:w="785"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93.1</w:t>
            </w:r>
          </w:p>
        </w:tc>
        <w:tc>
          <w:tcPr>
            <w:tcW w:w="1240"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93.1</w:t>
            </w:r>
          </w:p>
        </w:tc>
      </w:tr>
      <w:tr w:rsidR="00190675" w:rsidRPr="00190675" w:rsidTr="00190675">
        <w:trPr>
          <w:trHeight w:val="341"/>
          <w:jc w:val="center"/>
        </w:trPr>
        <w:tc>
          <w:tcPr>
            <w:tcW w:w="2215" w:type="dxa"/>
            <w:hideMark/>
          </w:tcPr>
          <w:p w:rsidR="00190675" w:rsidRPr="00190675" w:rsidRDefault="00190675" w:rsidP="00190675">
            <w:pPr>
              <w:autoSpaceDE w:val="0"/>
              <w:autoSpaceDN w:val="0"/>
              <w:adjustRightInd w:val="0"/>
              <w:jc w:val="both"/>
              <w:rPr>
                <w:rFonts w:eastAsia="Calibri" w:cs="B Nazanin"/>
                <w:sz w:val="22"/>
                <w:szCs w:val="22"/>
                <w:rtl/>
                <w:lang w:bidi="fa-IR"/>
              </w:rPr>
            </w:pPr>
            <w:r w:rsidRPr="00190675">
              <w:rPr>
                <w:rFonts w:eastAsia="Calibri" w:cs="B Nazanin" w:hint="cs"/>
                <w:sz w:val="22"/>
                <w:szCs w:val="22"/>
                <w:rtl/>
                <w:lang w:bidi="fa-IR"/>
              </w:rPr>
              <w:t xml:space="preserve"> 500000 تا 1500000 ریال</w:t>
            </w:r>
          </w:p>
        </w:tc>
        <w:tc>
          <w:tcPr>
            <w:tcW w:w="774"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6</w:t>
            </w:r>
          </w:p>
        </w:tc>
        <w:tc>
          <w:tcPr>
            <w:tcW w:w="785"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5.9</w:t>
            </w:r>
          </w:p>
        </w:tc>
        <w:tc>
          <w:tcPr>
            <w:tcW w:w="1240"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99.0</w:t>
            </w:r>
          </w:p>
        </w:tc>
      </w:tr>
      <w:tr w:rsidR="00190675" w:rsidRPr="00190675" w:rsidTr="00190675">
        <w:trPr>
          <w:trHeight w:val="290"/>
          <w:jc w:val="center"/>
        </w:trPr>
        <w:tc>
          <w:tcPr>
            <w:tcW w:w="2215" w:type="dxa"/>
            <w:tcBorders>
              <w:top w:val="nil"/>
              <w:left w:val="nil"/>
              <w:bottom w:val="single" w:sz="4" w:space="0" w:color="auto"/>
              <w:right w:val="nil"/>
            </w:tcBorders>
            <w:hideMark/>
          </w:tcPr>
          <w:p w:rsidR="00190675" w:rsidRPr="00190675" w:rsidRDefault="00190675" w:rsidP="00190675">
            <w:pPr>
              <w:autoSpaceDE w:val="0"/>
              <w:autoSpaceDN w:val="0"/>
              <w:adjustRightInd w:val="0"/>
              <w:jc w:val="both"/>
              <w:rPr>
                <w:rFonts w:eastAsia="Calibri" w:cs="B Nazanin"/>
                <w:sz w:val="22"/>
                <w:szCs w:val="22"/>
                <w:rtl/>
                <w:lang w:bidi="fa-IR"/>
              </w:rPr>
            </w:pPr>
            <w:r w:rsidRPr="00190675">
              <w:rPr>
                <w:rFonts w:eastAsia="Calibri" w:cs="B Nazanin" w:hint="cs"/>
                <w:sz w:val="22"/>
                <w:szCs w:val="22"/>
                <w:rtl/>
                <w:lang w:bidi="fa-IR"/>
              </w:rPr>
              <w:t>1500000ریال به بالا</w:t>
            </w:r>
          </w:p>
        </w:tc>
        <w:tc>
          <w:tcPr>
            <w:tcW w:w="774"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w:t>
            </w:r>
          </w:p>
        </w:tc>
        <w:tc>
          <w:tcPr>
            <w:tcW w:w="785"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w:t>
            </w:r>
          </w:p>
        </w:tc>
        <w:tc>
          <w:tcPr>
            <w:tcW w:w="1240" w:type="dxa"/>
            <w:tcBorders>
              <w:top w:val="nil"/>
              <w:left w:val="nil"/>
              <w:bottom w:val="single" w:sz="4" w:space="0" w:color="auto"/>
              <w:right w:val="nil"/>
            </w:tcBorders>
            <w:hideMark/>
          </w:tcPr>
          <w:p w:rsidR="00190675" w:rsidRPr="00190675" w:rsidRDefault="00190675" w:rsidP="00190675">
            <w:pPr>
              <w:tabs>
                <w:tab w:val="right" w:pos="2095"/>
              </w:tabs>
              <w:jc w:val="center"/>
              <w:rPr>
                <w:rFonts w:eastAsia="Calibri" w:cs="B Nazanin"/>
                <w:sz w:val="22"/>
                <w:szCs w:val="22"/>
                <w:rtl/>
                <w:lang w:bidi="fa-IR"/>
              </w:rPr>
            </w:pPr>
            <w:r w:rsidRPr="00190675">
              <w:rPr>
                <w:rFonts w:eastAsia="Calibri" w:cs="B Nazanin" w:hint="cs"/>
                <w:sz w:val="22"/>
                <w:szCs w:val="22"/>
                <w:rtl/>
                <w:lang w:bidi="fa-IR"/>
              </w:rPr>
              <w:t>100.0</w:t>
            </w:r>
          </w:p>
        </w:tc>
      </w:tr>
      <w:tr w:rsidR="00190675" w:rsidRPr="00190675" w:rsidTr="00190675">
        <w:trPr>
          <w:trHeight w:val="190"/>
          <w:jc w:val="center"/>
        </w:trPr>
        <w:tc>
          <w:tcPr>
            <w:tcW w:w="2215"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rPr>
                <w:rFonts w:eastAsia="Calibri" w:cs="B Nazanin"/>
                <w:sz w:val="22"/>
                <w:szCs w:val="22"/>
                <w:lang w:bidi="fa-IR"/>
              </w:rPr>
            </w:pPr>
            <w:r w:rsidRPr="00190675">
              <w:rPr>
                <w:rFonts w:eastAsia="Calibri" w:cs="B Nazanin" w:hint="cs"/>
                <w:sz w:val="22"/>
                <w:szCs w:val="22"/>
                <w:rtl/>
                <w:lang w:bidi="fa-IR"/>
              </w:rPr>
              <w:t>جمع کل</w:t>
            </w:r>
          </w:p>
        </w:tc>
        <w:tc>
          <w:tcPr>
            <w:tcW w:w="774"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102</w:t>
            </w:r>
          </w:p>
        </w:tc>
        <w:tc>
          <w:tcPr>
            <w:tcW w:w="785"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100.0</w:t>
            </w:r>
          </w:p>
        </w:tc>
        <w:tc>
          <w:tcPr>
            <w:tcW w:w="1240" w:type="dxa"/>
            <w:tcBorders>
              <w:top w:val="single" w:sz="4" w:space="0" w:color="auto"/>
              <w:left w:val="nil"/>
              <w:bottom w:val="single" w:sz="4" w:space="0" w:color="auto"/>
              <w:right w:val="nil"/>
            </w:tcBorders>
            <w:hideMark/>
          </w:tcPr>
          <w:p w:rsidR="00190675" w:rsidRPr="00190675" w:rsidRDefault="00190675" w:rsidP="00190675">
            <w:pPr>
              <w:tabs>
                <w:tab w:val="right" w:pos="2095"/>
              </w:tabs>
              <w:jc w:val="center"/>
              <w:rPr>
                <w:rFonts w:eastAsia="Calibri" w:cs="B Nazanin"/>
                <w:sz w:val="22"/>
                <w:szCs w:val="22"/>
                <w:lang w:bidi="fa-IR"/>
              </w:rPr>
            </w:pPr>
            <w:r w:rsidRPr="00190675">
              <w:rPr>
                <w:rFonts w:eastAsia="Calibri" w:cs="B Nazanin" w:hint="cs"/>
                <w:sz w:val="22"/>
                <w:szCs w:val="22"/>
                <w:rtl/>
                <w:lang w:bidi="fa-IR"/>
              </w:rPr>
              <w:t>......</w:t>
            </w:r>
          </w:p>
        </w:tc>
      </w:tr>
    </w:tbl>
    <w:p w:rsidR="00190675" w:rsidRPr="00190675" w:rsidRDefault="00190675" w:rsidP="00190675">
      <w:pPr>
        <w:autoSpaceDE w:val="0"/>
        <w:autoSpaceDN w:val="0"/>
        <w:adjustRightInd w:val="0"/>
        <w:jc w:val="both"/>
        <w:rPr>
          <w:rFonts w:eastAsia="Calibri" w:cs="B Nazanin"/>
          <w:rtl/>
          <w:lang w:bidi="fa-IR"/>
        </w:rPr>
      </w:pPr>
    </w:p>
    <w:p w:rsidR="00190675" w:rsidRDefault="00190675" w:rsidP="00A76551">
      <w:pPr>
        <w:autoSpaceDE w:val="0"/>
        <w:autoSpaceDN w:val="0"/>
        <w:adjustRightInd w:val="0"/>
        <w:jc w:val="both"/>
        <w:rPr>
          <w:rFonts w:eastAsia="Calibri" w:cs="B Nazanin"/>
          <w:rtl/>
          <w:lang w:bidi="fa-IR"/>
        </w:rPr>
      </w:pPr>
      <w:r w:rsidRPr="00190675">
        <w:rPr>
          <w:rFonts w:eastAsia="Calibri" w:cs="B Nazanin" w:hint="cs"/>
          <w:rtl/>
          <w:lang w:bidi="fa-IR"/>
        </w:rPr>
        <w:t xml:space="preserve">   مطابق با يافته</w:t>
      </w:r>
      <w:r w:rsidRPr="00190675">
        <w:rPr>
          <w:rFonts w:eastAsia="Calibri" w:cs="B Nazanin" w:hint="cs"/>
          <w:rtl/>
          <w:lang w:bidi="fa-IR"/>
        </w:rPr>
        <w:softHyphen/>
        <w:t>هاي ارائه شده در جدول شماره(</w:t>
      </w:r>
      <w:r w:rsidR="00A76551">
        <w:rPr>
          <w:rFonts w:eastAsia="Calibri" w:cs="B Nazanin" w:hint="cs"/>
          <w:rtl/>
          <w:lang w:bidi="fa-IR"/>
        </w:rPr>
        <w:t>4</w:t>
      </w:r>
      <w:r w:rsidRPr="00190675">
        <w:rPr>
          <w:rFonts w:eastAsia="Calibri" w:cs="B Nazanin" w:hint="cs"/>
          <w:rtl/>
          <w:lang w:bidi="fa-IR"/>
        </w:rPr>
        <w:t>)، ازميان 103نفر زنان روستایی در جامعه مورد مطالعه2/42درصد بیسوادند که بیشترین جمعیت جامعه را تشکیل دادند و تنها 9/3درصد از آن</w:t>
      </w:r>
      <w:r w:rsidRPr="00190675">
        <w:rPr>
          <w:rFonts w:eastAsia="Calibri" w:cs="B Nazanin" w:hint="cs"/>
          <w:rtl/>
          <w:lang w:bidi="fa-IR"/>
        </w:rPr>
        <w:softHyphen/>
        <w:t>ها تحصیلات بالای دیپلم دارند که این ارقام نشان دهنده وضعیت نامناسب آموزشی روستای مورد مطالعه است.</w:t>
      </w:r>
    </w:p>
    <w:p w:rsidR="00190675" w:rsidRPr="00190675" w:rsidRDefault="00190675" w:rsidP="00190675">
      <w:pPr>
        <w:autoSpaceDE w:val="0"/>
        <w:autoSpaceDN w:val="0"/>
        <w:adjustRightInd w:val="0"/>
        <w:jc w:val="both"/>
        <w:rPr>
          <w:rFonts w:eastAsia="Calibri" w:cs="B Nazanin"/>
          <w:rtl/>
          <w:lang w:bidi="fa-IR"/>
        </w:rPr>
      </w:pPr>
    </w:p>
    <w:p w:rsidR="00190675" w:rsidRPr="00190675" w:rsidRDefault="00A76551" w:rsidP="00A76551">
      <w:pPr>
        <w:autoSpaceDE w:val="0"/>
        <w:autoSpaceDN w:val="0"/>
        <w:adjustRightInd w:val="0"/>
        <w:jc w:val="center"/>
        <w:rPr>
          <w:rFonts w:eastAsia="Calibri" w:cs="B Nazanin"/>
          <w:b/>
          <w:bCs/>
          <w:sz w:val="22"/>
          <w:szCs w:val="22"/>
          <w:rtl/>
          <w:lang w:bidi="fa-IR"/>
        </w:rPr>
      </w:pPr>
      <w:r>
        <w:rPr>
          <w:rFonts w:eastAsia="Calibri" w:cs="B Nazanin" w:hint="cs"/>
          <w:b/>
          <w:bCs/>
          <w:sz w:val="22"/>
          <w:szCs w:val="22"/>
          <w:rtl/>
          <w:lang w:bidi="fa-IR"/>
        </w:rPr>
        <w:t xml:space="preserve"> جدول شماره4</w:t>
      </w:r>
      <w:r w:rsidR="00190675" w:rsidRPr="00190675">
        <w:rPr>
          <w:rFonts w:eastAsia="Calibri" w:cs="B Nazanin" w:hint="cs"/>
          <w:b/>
          <w:bCs/>
          <w:sz w:val="22"/>
          <w:szCs w:val="22"/>
          <w:rtl/>
          <w:lang w:bidi="fa-IR"/>
        </w:rPr>
        <w:t>،  وضعیت سواد زنان روستایی</w:t>
      </w:r>
    </w:p>
    <w:tbl>
      <w:tblPr>
        <w:bidiVisual/>
        <w:tblW w:w="0" w:type="auto"/>
        <w:jc w:val="center"/>
        <w:tblLook w:val="04A0" w:firstRow="1" w:lastRow="0" w:firstColumn="1" w:lastColumn="0" w:noHBand="0" w:noVBand="1"/>
      </w:tblPr>
      <w:tblGrid>
        <w:gridCol w:w="1900"/>
        <w:gridCol w:w="949"/>
        <w:gridCol w:w="1134"/>
        <w:gridCol w:w="1559"/>
      </w:tblGrid>
      <w:tr w:rsidR="00190675" w:rsidRPr="00190675" w:rsidTr="00190675">
        <w:trPr>
          <w:jc w:val="center"/>
        </w:trPr>
        <w:tc>
          <w:tcPr>
            <w:tcW w:w="1900"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rPr>
                <w:rFonts w:eastAsia="Calibri" w:cs="B Nazanin"/>
                <w:b/>
                <w:bCs/>
                <w:sz w:val="22"/>
                <w:szCs w:val="22"/>
                <w:rtl/>
                <w:lang w:bidi="fa-IR"/>
              </w:rPr>
            </w:pPr>
            <w:r w:rsidRPr="00190675">
              <w:rPr>
                <w:rFonts w:eastAsia="Calibri" w:cs="B Nazanin" w:hint="cs"/>
                <w:b/>
                <w:bCs/>
                <w:sz w:val="22"/>
                <w:szCs w:val="22"/>
                <w:rtl/>
                <w:lang w:bidi="fa-IR"/>
              </w:rPr>
              <w:t>وضعیت سواد</w:t>
            </w:r>
          </w:p>
        </w:tc>
        <w:tc>
          <w:tcPr>
            <w:tcW w:w="94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فراوانی</w:t>
            </w:r>
          </w:p>
        </w:tc>
        <w:tc>
          <w:tcPr>
            <w:tcW w:w="1134"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درصد</w:t>
            </w:r>
          </w:p>
        </w:tc>
        <w:tc>
          <w:tcPr>
            <w:tcW w:w="1559"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b/>
                <w:bCs/>
                <w:sz w:val="22"/>
                <w:szCs w:val="22"/>
                <w:rtl/>
                <w:lang w:bidi="fa-IR"/>
              </w:rPr>
            </w:pPr>
            <w:r w:rsidRPr="00190675">
              <w:rPr>
                <w:rFonts w:eastAsia="Calibri" w:cs="B Nazanin" w:hint="cs"/>
                <w:b/>
                <w:bCs/>
                <w:sz w:val="22"/>
                <w:szCs w:val="22"/>
                <w:rtl/>
                <w:lang w:bidi="fa-IR"/>
              </w:rPr>
              <w:t>درصد تجمعی</w:t>
            </w:r>
          </w:p>
        </w:tc>
      </w:tr>
      <w:tr w:rsidR="00190675" w:rsidRPr="00190675" w:rsidTr="00190675">
        <w:trPr>
          <w:jc w:val="center"/>
        </w:trPr>
        <w:tc>
          <w:tcPr>
            <w:tcW w:w="1900" w:type="dxa"/>
            <w:tcBorders>
              <w:top w:val="single" w:sz="4" w:space="0" w:color="auto"/>
              <w:left w:val="nil"/>
              <w:bottom w:val="nil"/>
              <w:right w:val="nil"/>
            </w:tcBorders>
            <w:hideMark/>
          </w:tcPr>
          <w:p w:rsidR="00190675" w:rsidRPr="00190675" w:rsidRDefault="00190675" w:rsidP="00190675">
            <w:pPr>
              <w:bidi w:val="0"/>
              <w:jc w:val="right"/>
              <w:rPr>
                <w:rFonts w:eastAsia="Calibri" w:cs="B Nazanin"/>
                <w:sz w:val="22"/>
                <w:szCs w:val="22"/>
                <w:rtl/>
                <w:lang w:bidi="fa-IR"/>
              </w:rPr>
            </w:pPr>
            <w:r w:rsidRPr="00190675">
              <w:rPr>
                <w:rFonts w:eastAsia="Calibri" w:cs="B Nazanin" w:hint="cs"/>
                <w:sz w:val="22"/>
                <w:szCs w:val="22"/>
                <w:rtl/>
                <w:lang w:val="en-GB" w:bidi="fa-IR"/>
              </w:rPr>
              <w:t>بیسواد</w:t>
            </w:r>
          </w:p>
        </w:tc>
        <w:tc>
          <w:tcPr>
            <w:tcW w:w="949"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43</w:t>
            </w:r>
          </w:p>
        </w:tc>
        <w:tc>
          <w:tcPr>
            <w:tcW w:w="1134"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2/42</w:t>
            </w:r>
          </w:p>
        </w:tc>
        <w:tc>
          <w:tcPr>
            <w:tcW w:w="1559"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2/42</w:t>
            </w:r>
          </w:p>
        </w:tc>
      </w:tr>
      <w:tr w:rsidR="00190675" w:rsidRPr="00190675" w:rsidTr="00190675">
        <w:trPr>
          <w:jc w:val="center"/>
        </w:trPr>
        <w:tc>
          <w:tcPr>
            <w:tcW w:w="1900" w:type="dxa"/>
            <w:hideMark/>
          </w:tcPr>
          <w:p w:rsidR="00190675" w:rsidRPr="00190675" w:rsidRDefault="00190675" w:rsidP="00190675">
            <w:pPr>
              <w:rPr>
                <w:rFonts w:eastAsia="Calibri" w:cs="B Nazanin"/>
                <w:sz w:val="22"/>
                <w:szCs w:val="22"/>
                <w:lang w:bidi="fa-IR"/>
              </w:rPr>
            </w:pPr>
            <w:r w:rsidRPr="00190675">
              <w:rPr>
                <w:rFonts w:eastAsia="Calibri" w:cs="B Nazanin" w:hint="cs"/>
                <w:sz w:val="22"/>
                <w:szCs w:val="22"/>
                <w:rtl/>
                <w:lang w:bidi="fa-IR"/>
              </w:rPr>
              <w:t>ابتدایی</w:t>
            </w:r>
          </w:p>
        </w:tc>
        <w:tc>
          <w:tcPr>
            <w:tcW w:w="949"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w:t>
            </w:r>
          </w:p>
        </w:tc>
        <w:tc>
          <w:tcPr>
            <w:tcW w:w="1134"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8/9</w:t>
            </w:r>
          </w:p>
        </w:tc>
        <w:tc>
          <w:tcPr>
            <w:tcW w:w="1559"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52</w:t>
            </w:r>
          </w:p>
        </w:tc>
      </w:tr>
      <w:tr w:rsidR="00190675" w:rsidRPr="00190675" w:rsidTr="00190675">
        <w:trPr>
          <w:jc w:val="center"/>
        </w:trPr>
        <w:tc>
          <w:tcPr>
            <w:tcW w:w="1900" w:type="dxa"/>
            <w:hideMark/>
          </w:tcPr>
          <w:p w:rsidR="00190675" w:rsidRPr="00190675" w:rsidRDefault="00190675" w:rsidP="00190675">
            <w:pPr>
              <w:rPr>
                <w:rFonts w:eastAsia="Calibri" w:cs="B Nazanin"/>
                <w:sz w:val="22"/>
                <w:szCs w:val="22"/>
                <w:lang w:bidi="fa-IR"/>
              </w:rPr>
            </w:pPr>
            <w:r w:rsidRPr="00190675">
              <w:rPr>
                <w:rFonts w:eastAsia="Calibri" w:cs="B Nazanin" w:hint="cs"/>
                <w:sz w:val="22"/>
                <w:szCs w:val="22"/>
                <w:rtl/>
                <w:lang w:bidi="fa-IR"/>
              </w:rPr>
              <w:t>خواندن و نوشتن</w:t>
            </w:r>
          </w:p>
        </w:tc>
        <w:tc>
          <w:tcPr>
            <w:tcW w:w="949"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31</w:t>
            </w:r>
          </w:p>
        </w:tc>
        <w:tc>
          <w:tcPr>
            <w:tcW w:w="1134"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4/30</w:t>
            </w:r>
          </w:p>
        </w:tc>
        <w:tc>
          <w:tcPr>
            <w:tcW w:w="1559"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4/82</w:t>
            </w:r>
          </w:p>
        </w:tc>
      </w:tr>
      <w:tr w:rsidR="00190675" w:rsidRPr="00190675" w:rsidTr="00190675">
        <w:trPr>
          <w:jc w:val="center"/>
        </w:trPr>
        <w:tc>
          <w:tcPr>
            <w:tcW w:w="1900" w:type="dxa"/>
            <w:hideMark/>
          </w:tcPr>
          <w:p w:rsidR="00190675" w:rsidRPr="00190675" w:rsidRDefault="00190675" w:rsidP="00190675">
            <w:pPr>
              <w:rPr>
                <w:rFonts w:eastAsia="Calibri" w:cs="B Nazanin"/>
                <w:sz w:val="22"/>
                <w:szCs w:val="22"/>
                <w:lang w:bidi="fa-IR"/>
              </w:rPr>
            </w:pPr>
            <w:r w:rsidRPr="00190675">
              <w:rPr>
                <w:rFonts w:eastAsia="Calibri" w:cs="B Nazanin" w:hint="cs"/>
                <w:sz w:val="22"/>
                <w:szCs w:val="22"/>
                <w:rtl/>
                <w:lang w:bidi="fa-IR"/>
              </w:rPr>
              <w:t>راهنمایی</w:t>
            </w:r>
          </w:p>
        </w:tc>
        <w:tc>
          <w:tcPr>
            <w:tcW w:w="949"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12</w:t>
            </w:r>
          </w:p>
        </w:tc>
        <w:tc>
          <w:tcPr>
            <w:tcW w:w="1134"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8/11</w:t>
            </w:r>
          </w:p>
        </w:tc>
        <w:tc>
          <w:tcPr>
            <w:tcW w:w="1559"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1/94</w:t>
            </w:r>
          </w:p>
        </w:tc>
      </w:tr>
      <w:tr w:rsidR="00190675" w:rsidRPr="00190675" w:rsidTr="00190675">
        <w:trPr>
          <w:jc w:val="center"/>
        </w:trPr>
        <w:tc>
          <w:tcPr>
            <w:tcW w:w="1900" w:type="dxa"/>
            <w:hideMark/>
          </w:tcPr>
          <w:p w:rsidR="00190675" w:rsidRPr="00190675" w:rsidRDefault="00190675" w:rsidP="00190675">
            <w:pPr>
              <w:rPr>
                <w:rFonts w:eastAsia="Calibri" w:cs="B Nazanin"/>
                <w:sz w:val="22"/>
                <w:szCs w:val="22"/>
                <w:lang w:bidi="fa-IR"/>
              </w:rPr>
            </w:pPr>
            <w:r w:rsidRPr="00190675">
              <w:rPr>
                <w:rFonts w:eastAsia="Calibri" w:cs="B Nazanin" w:hint="cs"/>
                <w:sz w:val="22"/>
                <w:szCs w:val="22"/>
                <w:rtl/>
                <w:lang w:bidi="fa-IR"/>
              </w:rPr>
              <w:t>متوسطه</w:t>
            </w:r>
          </w:p>
        </w:tc>
        <w:tc>
          <w:tcPr>
            <w:tcW w:w="949"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2</w:t>
            </w:r>
          </w:p>
        </w:tc>
        <w:tc>
          <w:tcPr>
            <w:tcW w:w="1134" w:type="dxa"/>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2</w:t>
            </w:r>
          </w:p>
        </w:tc>
        <w:tc>
          <w:tcPr>
            <w:tcW w:w="1559"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1/96</w:t>
            </w:r>
          </w:p>
        </w:tc>
      </w:tr>
      <w:tr w:rsidR="00190675" w:rsidRPr="00190675" w:rsidTr="00190675">
        <w:trPr>
          <w:jc w:val="center"/>
        </w:trPr>
        <w:tc>
          <w:tcPr>
            <w:tcW w:w="1900" w:type="dxa"/>
            <w:tcBorders>
              <w:top w:val="nil"/>
              <w:left w:val="nil"/>
              <w:bottom w:val="single" w:sz="4" w:space="0" w:color="auto"/>
              <w:right w:val="nil"/>
            </w:tcBorders>
            <w:hideMark/>
          </w:tcPr>
          <w:p w:rsidR="00190675" w:rsidRPr="00190675" w:rsidRDefault="00190675" w:rsidP="00190675">
            <w:pPr>
              <w:rPr>
                <w:rFonts w:eastAsia="Calibri" w:cs="B Nazanin"/>
                <w:sz w:val="22"/>
                <w:szCs w:val="22"/>
                <w:lang w:bidi="fa-IR"/>
              </w:rPr>
            </w:pPr>
            <w:r w:rsidRPr="00190675">
              <w:rPr>
                <w:rFonts w:eastAsia="Calibri" w:cs="B Nazanin" w:hint="cs"/>
                <w:sz w:val="22"/>
                <w:szCs w:val="22"/>
                <w:rtl/>
                <w:lang w:bidi="fa-IR"/>
              </w:rPr>
              <w:t>دیپلم و بالاتر</w:t>
            </w:r>
          </w:p>
        </w:tc>
        <w:tc>
          <w:tcPr>
            <w:tcW w:w="949" w:type="dxa"/>
            <w:tcBorders>
              <w:top w:val="nil"/>
              <w:left w:val="nil"/>
              <w:bottom w:val="single" w:sz="4" w:space="0" w:color="auto"/>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4</w:t>
            </w:r>
          </w:p>
        </w:tc>
        <w:tc>
          <w:tcPr>
            <w:tcW w:w="1134"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9/3</w:t>
            </w:r>
          </w:p>
        </w:tc>
        <w:tc>
          <w:tcPr>
            <w:tcW w:w="1559"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100</w:t>
            </w:r>
          </w:p>
        </w:tc>
      </w:tr>
      <w:tr w:rsidR="00190675" w:rsidRPr="00190675" w:rsidTr="00190675">
        <w:trPr>
          <w:jc w:val="center"/>
        </w:trPr>
        <w:tc>
          <w:tcPr>
            <w:tcW w:w="1900" w:type="dxa"/>
            <w:tcBorders>
              <w:top w:val="single" w:sz="4" w:space="0" w:color="auto"/>
              <w:left w:val="nil"/>
              <w:bottom w:val="single" w:sz="4" w:space="0" w:color="auto"/>
              <w:right w:val="nil"/>
            </w:tcBorders>
            <w:hideMark/>
          </w:tcPr>
          <w:p w:rsidR="00190675" w:rsidRPr="00190675" w:rsidRDefault="00190675" w:rsidP="00190675">
            <w:pPr>
              <w:rPr>
                <w:rFonts w:eastAsia="Calibri" w:cs="B Nazanin"/>
                <w:sz w:val="22"/>
                <w:szCs w:val="22"/>
                <w:rtl/>
                <w:lang w:bidi="fa-IR"/>
              </w:rPr>
            </w:pPr>
            <w:r w:rsidRPr="00190675">
              <w:rPr>
                <w:rFonts w:eastAsia="Calibri" w:cs="B Nazanin" w:hint="cs"/>
                <w:sz w:val="22"/>
                <w:szCs w:val="22"/>
                <w:rtl/>
                <w:lang w:bidi="fa-IR"/>
              </w:rPr>
              <w:t>جمع کل</w:t>
            </w:r>
          </w:p>
        </w:tc>
        <w:tc>
          <w:tcPr>
            <w:tcW w:w="949" w:type="dxa"/>
            <w:tcBorders>
              <w:top w:val="single" w:sz="4" w:space="0" w:color="auto"/>
              <w:left w:val="nil"/>
              <w:bottom w:val="single" w:sz="4" w:space="0" w:color="auto"/>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102</w:t>
            </w:r>
          </w:p>
        </w:tc>
        <w:tc>
          <w:tcPr>
            <w:tcW w:w="1134"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100</w:t>
            </w:r>
          </w:p>
        </w:tc>
        <w:tc>
          <w:tcPr>
            <w:tcW w:w="1559" w:type="dxa"/>
            <w:tcBorders>
              <w:top w:val="single" w:sz="4" w:space="0" w:color="auto"/>
              <w:left w:val="nil"/>
              <w:bottom w:val="single" w:sz="4" w:space="0" w:color="auto"/>
              <w:right w:val="nil"/>
            </w:tcBorders>
          </w:tcPr>
          <w:p w:rsidR="00190675" w:rsidRPr="00190675" w:rsidRDefault="00190675" w:rsidP="00190675">
            <w:pPr>
              <w:bidi w:val="0"/>
              <w:jc w:val="center"/>
              <w:rPr>
                <w:rFonts w:eastAsia="Calibri" w:cs="B Nazanin"/>
                <w:sz w:val="22"/>
                <w:szCs w:val="22"/>
                <w:lang w:bidi="fa-IR"/>
              </w:rPr>
            </w:pPr>
          </w:p>
        </w:tc>
      </w:tr>
    </w:tbl>
    <w:p w:rsidR="00190675" w:rsidRDefault="00190675" w:rsidP="00190675">
      <w:pPr>
        <w:jc w:val="both"/>
        <w:rPr>
          <w:rFonts w:eastAsia="Calibri" w:cs="B Nazanin"/>
          <w:rtl/>
          <w:lang w:bidi="fa-IR"/>
        </w:rPr>
      </w:pPr>
      <w:r w:rsidRPr="00190675">
        <w:rPr>
          <w:rFonts w:eastAsia="Calibri" w:cs="B Nazanin" w:hint="cs"/>
          <w:rtl/>
          <w:lang w:bidi="fa-IR"/>
        </w:rPr>
        <w:t xml:space="preserve">  </w:t>
      </w:r>
    </w:p>
    <w:p w:rsidR="00190675" w:rsidRDefault="00190675" w:rsidP="00190675">
      <w:pPr>
        <w:jc w:val="both"/>
        <w:rPr>
          <w:rFonts w:eastAsia="Calibri" w:cs="B Nazanin"/>
          <w:rtl/>
          <w:lang w:bidi="fa-IR"/>
        </w:rPr>
      </w:pPr>
      <w:r w:rsidRPr="00190675">
        <w:rPr>
          <w:rFonts w:eastAsia="Calibri" w:cs="B Nazanin" w:hint="cs"/>
          <w:rtl/>
          <w:lang w:bidi="fa-IR"/>
        </w:rPr>
        <w:t xml:space="preserve">  از جمع شاخص</w:t>
      </w:r>
      <w:r w:rsidRPr="00190675">
        <w:rPr>
          <w:rFonts w:eastAsia="Calibri" w:cs="B Nazanin" w:hint="cs"/>
          <w:rtl/>
          <w:lang w:bidi="fa-IR"/>
        </w:rPr>
        <w:softHyphen/>
        <w:t xml:space="preserve">های اقتصادی </w:t>
      </w:r>
      <w:r w:rsidRPr="00190675">
        <w:rPr>
          <w:rFonts w:eastAsia="Calibri"/>
          <w:rtl/>
          <w:lang w:bidi="fa-IR"/>
        </w:rPr>
        <w:t>–</w:t>
      </w:r>
      <w:r w:rsidRPr="00190675">
        <w:rPr>
          <w:rFonts w:eastAsia="Calibri" w:cs="B Nazanin" w:hint="cs"/>
          <w:rtl/>
          <w:lang w:bidi="fa-IR"/>
        </w:rPr>
        <w:t xml:space="preserve"> اجتماعی، شاخص جایگاه اجتماعی- اقتصادی زنان ساخته شد. جدول شماره(7). همانگونه که از داده این جدول مشخص شده است، 2/61 درصد زنان روستایی مورد مطالعه از جایگاه اجتماعی </w:t>
      </w:r>
      <w:r w:rsidRPr="00190675">
        <w:rPr>
          <w:rFonts w:eastAsia="Calibri"/>
          <w:rtl/>
          <w:lang w:bidi="fa-IR"/>
        </w:rPr>
        <w:t>–</w:t>
      </w:r>
      <w:r w:rsidRPr="00190675">
        <w:rPr>
          <w:rFonts w:eastAsia="Calibri" w:cs="B Nazanin" w:hint="cs"/>
          <w:rtl/>
          <w:lang w:bidi="fa-IR"/>
        </w:rPr>
        <w:t xml:space="preserve"> اقتصادی ضعیف و 35 درصد از جایگاه اجتماعی متوسطی برخودارند و تنها 9/3 درصد زنان روستایی مورد مطالعه از جایگاه بالایی برخوردار هستند. </w:t>
      </w:r>
    </w:p>
    <w:p w:rsidR="0084149D" w:rsidRDefault="0084149D" w:rsidP="00190675">
      <w:pPr>
        <w:jc w:val="both"/>
        <w:rPr>
          <w:rFonts w:eastAsia="Calibri" w:cs="B Nazanin"/>
          <w:rtl/>
          <w:lang w:bidi="fa-IR"/>
        </w:rPr>
      </w:pPr>
    </w:p>
    <w:p w:rsidR="0084149D" w:rsidRDefault="0084149D" w:rsidP="00190675">
      <w:pPr>
        <w:jc w:val="both"/>
        <w:rPr>
          <w:rFonts w:eastAsia="Calibri" w:cs="B Nazanin"/>
          <w:rtl/>
          <w:lang w:bidi="fa-IR"/>
        </w:rPr>
      </w:pPr>
      <w:bookmarkStart w:id="0" w:name="_GoBack"/>
      <w:bookmarkEnd w:id="0"/>
    </w:p>
    <w:p w:rsidR="0084149D" w:rsidRDefault="0084149D" w:rsidP="00190675">
      <w:pPr>
        <w:jc w:val="both"/>
        <w:rPr>
          <w:rFonts w:eastAsia="Calibri" w:cs="B Nazanin"/>
          <w:rtl/>
          <w:lang w:bidi="fa-IR"/>
        </w:rPr>
      </w:pPr>
    </w:p>
    <w:p w:rsidR="00190675" w:rsidRPr="00190675" w:rsidRDefault="00190675" w:rsidP="00190675">
      <w:pPr>
        <w:jc w:val="both"/>
        <w:rPr>
          <w:rFonts w:eastAsia="Calibri" w:cs="B Nazanin"/>
          <w:lang w:bidi="fa-IR"/>
        </w:rPr>
      </w:pPr>
    </w:p>
    <w:p w:rsidR="00190675" w:rsidRPr="00190675" w:rsidRDefault="00190675" w:rsidP="00190675">
      <w:pPr>
        <w:jc w:val="both"/>
        <w:rPr>
          <w:rFonts w:eastAsia="Calibri" w:cs="B Nazanin"/>
          <w:rtl/>
          <w:lang w:bidi="fa-IR"/>
        </w:rPr>
      </w:pPr>
      <w:r w:rsidRPr="00190675">
        <w:rPr>
          <w:rFonts w:eastAsia="Calibri" w:cs="B Nazanin" w:hint="cs"/>
          <w:b/>
          <w:bCs/>
          <w:sz w:val="22"/>
          <w:szCs w:val="22"/>
          <w:rtl/>
          <w:lang w:bidi="fa-IR"/>
        </w:rPr>
        <w:lastRenderedPageBreak/>
        <w:t xml:space="preserve">                         جدول شماره 7،  وضعیت جایگاه اجتماعی </w:t>
      </w:r>
      <w:r w:rsidRPr="00190675">
        <w:rPr>
          <w:rFonts w:eastAsia="Calibri"/>
          <w:b/>
          <w:bCs/>
          <w:sz w:val="22"/>
          <w:szCs w:val="22"/>
          <w:rtl/>
          <w:lang w:bidi="fa-IR"/>
        </w:rPr>
        <w:t>–</w:t>
      </w:r>
      <w:r w:rsidRPr="00190675">
        <w:rPr>
          <w:rFonts w:eastAsia="Calibri" w:cs="B Nazanin" w:hint="cs"/>
          <w:b/>
          <w:bCs/>
          <w:sz w:val="22"/>
          <w:szCs w:val="22"/>
          <w:rtl/>
          <w:lang w:bidi="fa-IR"/>
        </w:rPr>
        <w:t xml:space="preserve"> اقتصادی زنان روستایی</w:t>
      </w:r>
    </w:p>
    <w:tbl>
      <w:tblPr>
        <w:bidiVisual/>
        <w:tblW w:w="0" w:type="auto"/>
        <w:jc w:val="center"/>
        <w:tblLook w:val="04A0" w:firstRow="1" w:lastRow="0" w:firstColumn="1" w:lastColumn="0" w:noHBand="0" w:noVBand="1"/>
      </w:tblPr>
      <w:tblGrid>
        <w:gridCol w:w="2127"/>
        <w:gridCol w:w="850"/>
        <w:gridCol w:w="1276"/>
        <w:gridCol w:w="1510"/>
      </w:tblGrid>
      <w:tr w:rsidR="00190675" w:rsidRPr="00190675" w:rsidTr="00190675">
        <w:trPr>
          <w:jc w:val="center"/>
        </w:trPr>
        <w:tc>
          <w:tcPr>
            <w:tcW w:w="2127"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جایگاه اجتماعی-اقتصادی</w:t>
            </w:r>
          </w:p>
        </w:tc>
        <w:tc>
          <w:tcPr>
            <w:tcW w:w="850"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فراوانی</w:t>
            </w:r>
          </w:p>
        </w:tc>
        <w:tc>
          <w:tcPr>
            <w:tcW w:w="1276"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درصد</w:t>
            </w:r>
          </w:p>
        </w:tc>
        <w:tc>
          <w:tcPr>
            <w:tcW w:w="1510"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درصد تجمعی</w:t>
            </w:r>
          </w:p>
        </w:tc>
      </w:tr>
      <w:tr w:rsidR="00190675" w:rsidRPr="00190675" w:rsidTr="00190675">
        <w:trPr>
          <w:jc w:val="center"/>
        </w:trPr>
        <w:tc>
          <w:tcPr>
            <w:tcW w:w="2127" w:type="dxa"/>
            <w:tcBorders>
              <w:top w:val="single" w:sz="4" w:space="0" w:color="auto"/>
              <w:left w:val="nil"/>
              <w:bottom w:val="nil"/>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پایین</w:t>
            </w:r>
          </w:p>
        </w:tc>
        <w:tc>
          <w:tcPr>
            <w:tcW w:w="850"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63</w:t>
            </w:r>
          </w:p>
        </w:tc>
        <w:tc>
          <w:tcPr>
            <w:tcW w:w="1276"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2/61</w:t>
            </w:r>
          </w:p>
        </w:tc>
        <w:tc>
          <w:tcPr>
            <w:tcW w:w="1510"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2/61</w:t>
            </w:r>
          </w:p>
        </w:tc>
      </w:tr>
      <w:tr w:rsidR="00190675" w:rsidRPr="00190675" w:rsidTr="00190675">
        <w:trPr>
          <w:jc w:val="center"/>
        </w:trPr>
        <w:tc>
          <w:tcPr>
            <w:tcW w:w="2127" w:type="dxa"/>
            <w:hideMark/>
          </w:tcPr>
          <w:p w:rsidR="00190675" w:rsidRPr="00190675" w:rsidRDefault="00190675" w:rsidP="00190675">
            <w:pPr>
              <w:autoSpaceDE w:val="0"/>
              <w:autoSpaceDN w:val="0"/>
              <w:adjustRightInd w:val="0"/>
              <w:jc w:val="center"/>
              <w:rPr>
                <w:rFonts w:eastAsia="Calibri" w:cs="B Nazanin"/>
                <w:sz w:val="22"/>
                <w:szCs w:val="22"/>
                <w:lang w:bidi="fa-IR"/>
              </w:rPr>
            </w:pPr>
            <w:r w:rsidRPr="00190675">
              <w:rPr>
                <w:rFonts w:eastAsia="Calibri" w:cs="B Nazanin" w:hint="cs"/>
                <w:sz w:val="22"/>
                <w:szCs w:val="22"/>
                <w:rtl/>
                <w:lang w:bidi="fa-IR"/>
              </w:rPr>
              <w:t>متوسط</w:t>
            </w:r>
          </w:p>
        </w:tc>
        <w:tc>
          <w:tcPr>
            <w:tcW w:w="850"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36</w:t>
            </w:r>
          </w:p>
        </w:tc>
        <w:tc>
          <w:tcPr>
            <w:tcW w:w="1276"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35</w:t>
            </w:r>
          </w:p>
        </w:tc>
        <w:tc>
          <w:tcPr>
            <w:tcW w:w="1510"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1/96</w:t>
            </w:r>
          </w:p>
        </w:tc>
      </w:tr>
      <w:tr w:rsidR="00190675" w:rsidRPr="00190675" w:rsidTr="00190675">
        <w:trPr>
          <w:jc w:val="center"/>
        </w:trPr>
        <w:tc>
          <w:tcPr>
            <w:tcW w:w="2127" w:type="dxa"/>
            <w:tcBorders>
              <w:top w:val="nil"/>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بالا</w:t>
            </w:r>
          </w:p>
        </w:tc>
        <w:tc>
          <w:tcPr>
            <w:tcW w:w="850"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4</w:t>
            </w:r>
          </w:p>
        </w:tc>
        <w:tc>
          <w:tcPr>
            <w:tcW w:w="1276"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9/3</w:t>
            </w:r>
          </w:p>
        </w:tc>
        <w:tc>
          <w:tcPr>
            <w:tcW w:w="1510"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w:t>
            </w:r>
          </w:p>
        </w:tc>
      </w:tr>
      <w:tr w:rsidR="00190675" w:rsidRPr="00190675" w:rsidTr="00190675">
        <w:trPr>
          <w:jc w:val="center"/>
        </w:trPr>
        <w:tc>
          <w:tcPr>
            <w:tcW w:w="2127" w:type="dxa"/>
            <w:tcBorders>
              <w:top w:val="single" w:sz="4" w:space="0" w:color="auto"/>
              <w:left w:val="nil"/>
              <w:bottom w:val="single" w:sz="4" w:space="0" w:color="auto"/>
              <w:right w:val="nil"/>
            </w:tcBorders>
            <w:hideMark/>
          </w:tcPr>
          <w:p w:rsidR="00190675" w:rsidRPr="00190675" w:rsidRDefault="00190675" w:rsidP="00190675">
            <w:pPr>
              <w:autoSpaceDE w:val="0"/>
              <w:autoSpaceDN w:val="0"/>
              <w:adjustRightInd w:val="0"/>
              <w:jc w:val="center"/>
              <w:rPr>
                <w:rFonts w:eastAsia="Calibri" w:cs="B Nazanin"/>
                <w:sz w:val="22"/>
                <w:szCs w:val="22"/>
                <w:rtl/>
                <w:lang w:bidi="fa-IR"/>
              </w:rPr>
            </w:pPr>
            <w:r w:rsidRPr="00190675">
              <w:rPr>
                <w:rFonts w:eastAsia="Calibri" w:cs="B Nazanin" w:hint="cs"/>
                <w:sz w:val="22"/>
                <w:szCs w:val="22"/>
                <w:rtl/>
                <w:lang w:bidi="fa-IR"/>
              </w:rPr>
              <w:t>جمع کل</w:t>
            </w:r>
          </w:p>
        </w:tc>
        <w:tc>
          <w:tcPr>
            <w:tcW w:w="850"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103</w:t>
            </w:r>
          </w:p>
        </w:tc>
        <w:tc>
          <w:tcPr>
            <w:tcW w:w="1276" w:type="dxa"/>
            <w:tcBorders>
              <w:top w:val="single" w:sz="4" w:space="0" w:color="auto"/>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100</w:t>
            </w:r>
          </w:p>
        </w:tc>
        <w:tc>
          <w:tcPr>
            <w:tcW w:w="1510" w:type="dxa"/>
            <w:tcBorders>
              <w:top w:val="single" w:sz="4" w:space="0" w:color="auto"/>
              <w:left w:val="nil"/>
              <w:bottom w:val="single" w:sz="4" w:space="0" w:color="auto"/>
              <w:right w:val="nil"/>
            </w:tcBorders>
          </w:tcPr>
          <w:p w:rsidR="00190675" w:rsidRPr="00190675" w:rsidRDefault="00190675" w:rsidP="00190675">
            <w:pPr>
              <w:jc w:val="center"/>
              <w:rPr>
                <w:rFonts w:eastAsia="Calibri" w:cs="B Nazanin"/>
                <w:sz w:val="22"/>
                <w:szCs w:val="22"/>
                <w:rtl/>
                <w:lang w:bidi="fa-IR"/>
              </w:rPr>
            </w:pPr>
          </w:p>
        </w:tc>
      </w:tr>
    </w:tbl>
    <w:p w:rsidR="00190675" w:rsidRPr="00190675" w:rsidRDefault="00190675" w:rsidP="00190675">
      <w:pPr>
        <w:jc w:val="both"/>
        <w:rPr>
          <w:rFonts w:eastAsia="Calibri" w:cs="B Nazanin"/>
          <w:rtl/>
          <w:lang w:bidi="fa-IR"/>
        </w:rPr>
      </w:pPr>
    </w:p>
    <w:p w:rsidR="00190675" w:rsidRDefault="00190675" w:rsidP="00190675">
      <w:pPr>
        <w:jc w:val="both"/>
        <w:rPr>
          <w:rFonts w:eastAsia="Calibri" w:cs="B Nazanin"/>
          <w:rtl/>
          <w:lang w:bidi="fa-IR"/>
        </w:rPr>
      </w:pPr>
      <w:r w:rsidRPr="00190675">
        <w:rPr>
          <w:rFonts w:eastAsia="Calibri" w:cs="B Nazanin" w:hint="cs"/>
          <w:rtl/>
          <w:lang w:bidi="fa-IR"/>
        </w:rPr>
        <w:t xml:space="preserve">  </w:t>
      </w:r>
      <w:r>
        <w:rPr>
          <w:rFonts w:eastAsia="Calibri" w:cs="B Nazanin" w:hint="cs"/>
          <w:rtl/>
          <w:lang w:bidi="fa-IR"/>
        </w:rPr>
        <w:t>همچنین</w:t>
      </w:r>
      <w:r w:rsidRPr="00190675">
        <w:rPr>
          <w:rFonts w:eastAsia="Calibri" w:cs="B Nazanin" w:hint="cs"/>
          <w:rtl/>
          <w:lang w:bidi="fa-IR"/>
        </w:rPr>
        <w:t xml:space="preserve"> مطابق با داده</w:t>
      </w:r>
      <w:r w:rsidRPr="00190675">
        <w:rPr>
          <w:rFonts w:eastAsia="Calibri" w:cs="B Nazanin" w:hint="cs"/>
          <w:rtl/>
          <w:lang w:bidi="fa-IR"/>
        </w:rPr>
        <w:softHyphen/>
        <w:t>های جدول شماره (</w:t>
      </w:r>
      <w:r>
        <w:rPr>
          <w:rFonts w:eastAsia="Calibri" w:cs="B Nazanin" w:hint="cs"/>
          <w:rtl/>
          <w:lang w:bidi="fa-IR"/>
        </w:rPr>
        <w:t>8</w:t>
      </w:r>
      <w:r w:rsidRPr="00190675">
        <w:rPr>
          <w:rFonts w:eastAsia="Calibri" w:cs="B Nazanin" w:hint="cs"/>
          <w:rtl/>
          <w:lang w:bidi="fa-IR"/>
        </w:rPr>
        <w:t>)، رابطه</w:t>
      </w:r>
      <w:r>
        <w:rPr>
          <w:rFonts w:eastAsia="Calibri" w:cs="B Nazanin"/>
          <w:rtl/>
          <w:lang w:bidi="fa-IR"/>
        </w:rPr>
        <w:softHyphen/>
      </w:r>
      <w:r w:rsidRPr="00190675">
        <w:rPr>
          <w:rFonts w:eastAsia="Calibri" w:cs="B Nazanin" w:hint="cs"/>
          <w:rtl/>
          <w:lang w:bidi="fa-IR"/>
        </w:rPr>
        <w:t>ی مثبت و معنی داری بین جایگاه اجتماعی و اقتصادی زنان روستایی مورد مطالعه با متغیرهای میزان تحصیلات، میزان درآمد، مشارکت اقتصادی، دارا بودن تحرک اجتماعی در سطح 1 درصد وجود داشت. هم چنین، بین جایگاه اجتماعی و اقتصادی زنان روستایی و نگرش برابری جنسیت ارتباط مثبت و معناداری در سطح 5 درصد برقرار است.</w:t>
      </w:r>
    </w:p>
    <w:p w:rsidR="00190675" w:rsidRPr="00190675" w:rsidRDefault="00190675" w:rsidP="00190675">
      <w:pPr>
        <w:rPr>
          <w:rFonts w:eastAsia="Calibri" w:cs="B Nazanin"/>
          <w:b/>
          <w:bCs/>
          <w:sz w:val="18"/>
          <w:szCs w:val="18"/>
          <w:rtl/>
          <w:lang w:bidi="fa-IR"/>
        </w:rPr>
      </w:pPr>
    </w:p>
    <w:p w:rsidR="00190675" w:rsidRPr="00190675" w:rsidRDefault="00190675" w:rsidP="00190675">
      <w:pPr>
        <w:jc w:val="center"/>
        <w:rPr>
          <w:rFonts w:eastAsia="Calibri" w:cs="B Nazanin"/>
          <w:sz w:val="20"/>
          <w:szCs w:val="20"/>
          <w:rtl/>
          <w:lang w:bidi="fa-IR"/>
        </w:rPr>
      </w:pPr>
      <w:r>
        <w:rPr>
          <w:rFonts w:eastAsia="Calibri" w:cs="B Nazanin" w:hint="cs"/>
          <w:b/>
          <w:bCs/>
          <w:sz w:val="20"/>
          <w:szCs w:val="20"/>
          <w:rtl/>
          <w:lang w:bidi="fa-IR"/>
        </w:rPr>
        <w:t>جدول شماره 8</w:t>
      </w:r>
      <w:r w:rsidRPr="00190675">
        <w:rPr>
          <w:rFonts w:eastAsia="Calibri" w:cs="B Nazanin" w:hint="cs"/>
          <w:b/>
          <w:bCs/>
          <w:sz w:val="20"/>
          <w:szCs w:val="20"/>
          <w:rtl/>
          <w:lang w:bidi="fa-IR"/>
        </w:rPr>
        <w:t>،   نتيجه آزمون ضريب همبستگي درخصوص ارتباط متغیرهای مستقل با جایگاه  اقتصادی- اجتماعی زنان</w:t>
      </w:r>
    </w:p>
    <w:tbl>
      <w:tblPr>
        <w:bidiVisual/>
        <w:tblW w:w="7761" w:type="dxa"/>
        <w:tblLook w:val="04A0" w:firstRow="1" w:lastRow="0" w:firstColumn="1" w:lastColumn="0" w:noHBand="0" w:noVBand="1"/>
      </w:tblPr>
      <w:tblGrid>
        <w:gridCol w:w="2372"/>
        <w:gridCol w:w="3218"/>
        <w:gridCol w:w="2171"/>
      </w:tblGrid>
      <w:tr w:rsidR="00190675" w:rsidRPr="00190675" w:rsidTr="00190675">
        <w:tc>
          <w:tcPr>
            <w:tcW w:w="2372" w:type="dxa"/>
            <w:tcBorders>
              <w:top w:val="nil"/>
              <w:left w:val="nil"/>
              <w:bottom w:val="single" w:sz="4" w:space="0" w:color="auto"/>
              <w:right w:val="nil"/>
            </w:tcBorders>
            <w:hideMark/>
          </w:tcPr>
          <w:p w:rsidR="00190675" w:rsidRPr="00190675" w:rsidRDefault="00190675" w:rsidP="00190675">
            <w:pPr>
              <w:jc w:val="center"/>
              <w:rPr>
                <w:rFonts w:eastAsia="Calibri" w:cs="B Nazanin"/>
                <w:b/>
                <w:bCs/>
                <w:sz w:val="22"/>
                <w:szCs w:val="22"/>
                <w:rtl/>
                <w:lang w:bidi="fa-IR"/>
              </w:rPr>
            </w:pPr>
            <w:r w:rsidRPr="00190675">
              <w:rPr>
                <w:rFonts w:eastAsia="Calibri" w:cs="B Nazanin" w:hint="cs"/>
                <w:b/>
                <w:bCs/>
                <w:sz w:val="22"/>
                <w:szCs w:val="22"/>
                <w:rtl/>
                <w:lang w:bidi="fa-IR"/>
              </w:rPr>
              <w:t>متغیرها</w:t>
            </w:r>
          </w:p>
        </w:tc>
        <w:tc>
          <w:tcPr>
            <w:tcW w:w="3218" w:type="dxa"/>
            <w:tcBorders>
              <w:top w:val="nil"/>
              <w:left w:val="nil"/>
              <w:bottom w:val="single" w:sz="4" w:space="0" w:color="auto"/>
              <w:right w:val="nil"/>
            </w:tcBorders>
            <w:hideMark/>
          </w:tcPr>
          <w:p w:rsidR="00190675" w:rsidRPr="00190675" w:rsidRDefault="00190675" w:rsidP="00190675">
            <w:pPr>
              <w:jc w:val="center"/>
              <w:rPr>
                <w:rFonts w:eastAsia="Calibri" w:cs="B Nazanin"/>
                <w:b/>
                <w:bCs/>
                <w:sz w:val="22"/>
                <w:szCs w:val="22"/>
                <w:rtl/>
                <w:lang w:bidi="fa-IR"/>
              </w:rPr>
            </w:pPr>
            <w:r w:rsidRPr="00190675">
              <w:rPr>
                <w:rFonts w:eastAsia="Calibri" w:cs="B Nazanin" w:hint="cs"/>
                <w:b/>
                <w:bCs/>
                <w:sz w:val="22"/>
                <w:szCs w:val="22"/>
                <w:rtl/>
                <w:lang w:bidi="fa-IR"/>
              </w:rPr>
              <w:t>ضریب همبستگی(</w:t>
            </w:r>
            <w:r w:rsidRPr="00190675">
              <w:rPr>
                <w:rFonts w:eastAsia="Calibri" w:cs="B Nazanin"/>
                <w:b/>
                <w:bCs/>
                <w:sz w:val="22"/>
                <w:szCs w:val="22"/>
                <w:lang w:val="en-GB" w:bidi="fa-IR"/>
              </w:rPr>
              <w:t>r</w:t>
            </w:r>
            <w:r w:rsidRPr="00190675">
              <w:rPr>
                <w:rFonts w:eastAsia="Calibri" w:cs="B Nazanin" w:hint="cs"/>
                <w:b/>
                <w:bCs/>
                <w:sz w:val="22"/>
                <w:szCs w:val="22"/>
                <w:rtl/>
                <w:lang w:bidi="fa-IR"/>
              </w:rPr>
              <w:t>)</w:t>
            </w:r>
          </w:p>
        </w:tc>
        <w:tc>
          <w:tcPr>
            <w:tcW w:w="2171" w:type="dxa"/>
            <w:tcBorders>
              <w:top w:val="nil"/>
              <w:left w:val="nil"/>
              <w:bottom w:val="single" w:sz="4" w:space="0" w:color="auto"/>
              <w:right w:val="nil"/>
            </w:tcBorders>
            <w:hideMark/>
          </w:tcPr>
          <w:p w:rsidR="00190675" w:rsidRPr="00190675" w:rsidRDefault="00190675" w:rsidP="00190675">
            <w:pPr>
              <w:jc w:val="center"/>
              <w:rPr>
                <w:rFonts w:eastAsia="Calibri" w:cs="B Nazanin"/>
                <w:b/>
                <w:bCs/>
                <w:sz w:val="22"/>
                <w:szCs w:val="22"/>
                <w:rtl/>
                <w:lang w:bidi="fa-IR"/>
              </w:rPr>
            </w:pPr>
            <w:r w:rsidRPr="00190675">
              <w:rPr>
                <w:rFonts w:eastAsia="Calibri" w:cs="B Nazanin" w:hint="cs"/>
                <w:b/>
                <w:bCs/>
                <w:sz w:val="22"/>
                <w:szCs w:val="22"/>
                <w:rtl/>
                <w:lang w:bidi="fa-IR"/>
              </w:rPr>
              <w:t>سطح معنی داری(</w:t>
            </w:r>
            <w:r w:rsidRPr="00190675">
              <w:rPr>
                <w:rFonts w:eastAsia="Calibri" w:cs="B Nazanin"/>
                <w:b/>
                <w:bCs/>
                <w:sz w:val="22"/>
                <w:szCs w:val="22"/>
                <w:lang w:val="en-GB" w:bidi="fa-IR"/>
              </w:rPr>
              <w:t>P</w:t>
            </w:r>
            <w:r w:rsidRPr="00190675">
              <w:rPr>
                <w:rFonts w:eastAsia="Calibri" w:cs="B Nazanin" w:hint="cs"/>
                <w:b/>
                <w:bCs/>
                <w:sz w:val="22"/>
                <w:szCs w:val="22"/>
                <w:rtl/>
                <w:lang w:bidi="fa-IR"/>
              </w:rPr>
              <w:t>)</w:t>
            </w:r>
          </w:p>
        </w:tc>
      </w:tr>
      <w:tr w:rsidR="00190675" w:rsidRPr="00190675" w:rsidTr="00190675">
        <w:tc>
          <w:tcPr>
            <w:tcW w:w="2372" w:type="dxa"/>
            <w:tcBorders>
              <w:top w:val="single" w:sz="4" w:space="0" w:color="auto"/>
              <w:left w:val="nil"/>
              <w:bottom w:val="nil"/>
              <w:right w:val="nil"/>
            </w:tcBorders>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تفاوت سنی با همسر</w:t>
            </w:r>
          </w:p>
        </w:tc>
        <w:tc>
          <w:tcPr>
            <w:tcW w:w="3218" w:type="dxa"/>
            <w:tcBorders>
              <w:top w:val="single" w:sz="4" w:space="0" w:color="auto"/>
              <w:left w:val="nil"/>
              <w:bottom w:val="nil"/>
              <w:right w:val="nil"/>
            </w:tcBorders>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7/0</w:t>
            </w:r>
          </w:p>
        </w:tc>
        <w:tc>
          <w:tcPr>
            <w:tcW w:w="2171" w:type="dxa"/>
            <w:tcBorders>
              <w:top w:val="single" w:sz="4" w:space="0" w:color="auto"/>
              <w:left w:val="nil"/>
              <w:bottom w:val="nil"/>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24/0</w:t>
            </w:r>
          </w:p>
        </w:tc>
      </w:tr>
      <w:tr w:rsidR="00190675" w:rsidRPr="00190675" w:rsidTr="00190675">
        <w:tc>
          <w:tcPr>
            <w:tcW w:w="2372" w:type="dxa"/>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میزان تحصیلات</w:t>
            </w:r>
          </w:p>
        </w:tc>
        <w:tc>
          <w:tcPr>
            <w:tcW w:w="3218" w:type="dxa"/>
            <w:hideMark/>
          </w:tcPr>
          <w:p w:rsidR="00190675" w:rsidRPr="00190675" w:rsidRDefault="00190675" w:rsidP="00190675">
            <w:pPr>
              <w:bidi w:val="0"/>
              <w:jc w:val="center"/>
              <w:rPr>
                <w:rFonts w:eastAsia="Calibri" w:cs="B Nazanin"/>
                <w:sz w:val="22"/>
                <w:szCs w:val="22"/>
                <w:rtl/>
                <w:lang w:val="en-GB" w:bidi="fa-IR"/>
              </w:rPr>
            </w:pPr>
            <w:r w:rsidRPr="00190675">
              <w:rPr>
                <w:rFonts w:eastAsia="Calibri" w:cs="B Nazanin" w:hint="cs"/>
                <w:sz w:val="22"/>
                <w:szCs w:val="22"/>
                <w:rtl/>
                <w:lang w:bidi="fa-IR"/>
              </w:rPr>
              <w:t>445/0</w:t>
            </w:r>
            <w:r w:rsidRPr="00190675">
              <w:rPr>
                <w:rFonts w:eastAsia="Calibri" w:cs="B Nazanin"/>
                <w:sz w:val="22"/>
                <w:szCs w:val="22"/>
                <w:vertAlign w:val="superscript"/>
                <w:lang w:bidi="fa-IR"/>
              </w:rPr>
              <w:t>**</w:t>
            </w:r>
          </w:p>
        </w:tc>
        <w:tc>
          <w:tcPr>
            <w:tcW w:w="2171" w:type="dxa"/>
            <w:hideMark/>
          </w:tcPr>
          <w:p w:rsidR="00190675" w:rsidRPr="00190675" w:rsidRDefault="00190675" w:rsidP="00190675">
            <w:pPr>
              <w:bidi w:val="0"/>
              <w:jc w:val="center"/>
              <w:rPr>
                <w:rFonts w:eastAsia="Calibri" w:cs="B Nazanin"/>
                <w:sz w:val="22"/>
                <w:szCs w:val="22"/>
                <w:lang w:val="en-GB" w:bidi="fa-IR"/>
              </w:rPr>
            </w:pPr>
            <w:r w:rsidRPr="00190675">
              <w:rPr>
                <w:rFonts w:eastAsia="Calibri" w:cs="B Nazanin" w:hint="cs"/>
                <w:sz w:val="22"/>
                <w:szCs w:val="22"/>
                <w:rtl/>
                <w:lang w:bidi="fa-IR"/>
              </w:rPr>
              <w:t>000/0</w:t>
            </w:r>
          </w:p>
        </w:tc>
      </w:tr>
      <w:tr w:rsidR="00190675" w:rsidRPr="00190675" w:rsidTr="00190675">
        <w:tc>
          <w:tcPr>
            <w:tcW w:w="2372" w:type="dxa"/>
            <w:hideMark/>
          </w:tcPr>
          <w:p w:rsidR="00190675" w:rsidRPr="00190675" w:rsidRDefault="00190675" w:rsidP="00190675">
            <w:pPr>
              <w:rPr>
                <w:rFonts w:eastAsia="Calibri" w:cs="B Nazanin"/>
                <w:b/>
                <w:bCs/>
                <w:sz w:val="22"/>
                <w:szCs w:val="22"/>
                <w:lang w:bidi="fa-IR"/>
              </w:rPr>
            </w:pPr>
            <w:r w:rsidRPr="00190675">
              <w:rPr>
                <w:rFonts w:eastAsia="Calibri" w:cs="B Nazanin" w:hint="cs"/>
                <w:b/>
                <w:bCs/>
                <w:sz w:val="22"/>
                <w:szCs w:val="22"/>
                <w:rtl/>
                <w:lang w:bidi="fa-IR"/>
              </w:rPr>
              <w:t>میزان درآمد</w:t>
            </w:r>
          </w:p>
        </w:tc>
        <w:tc>
          <w:tcPr>
            <w:tcW w:w="3218" w:type="dxa"/>
            <w:hideMark/>
          </w:tcPr>
          <w:p w:rsidR="00190675" w:rsidRPr="00190675" w:rsidRDefault="00190675" w:rsidP="00190675">
            <w:pPr>
              <w:bidi w:val="0"/>
              <w:jc w:val="center"/>
              <w:rPr>
                <w:rFonts w:eastAsia="Calibri" w:cs="B Nazanin"/>
                <w:sz w:val="22"/>
                <w:szCs w:val="22"/>
                <w:rtl/>
                <w:lang w:val="en-GB" w:bidi="fa-IR"/>
              </w:rPr>
            </w:pPr>
            <w:r w:rsidRPr="00190675">
              <w:rPr>
                <w:rFonts w:eastAsia="Calibri" w:cs="B Nazanin" w:hint="cs"/>
                <w:sz w:val="22"/>
                <w:szCs w:val="22"/>
                <w:rtl/>
                <w:lang w:bidi="fa-IR"/>
              </w:rPr>
              <w:t>486/0</w:t>
            </w:r>
            <w:r w:rsidRPr="00190675">
              <w:rPr>
                <w:rFonts w:eastAsia="Calibri" w:cs="B Nazanin"/>
                <w:sz w:val="22"/>
                <w:szCs w:val="22"/>
                <w:vertAlign w:val="superscript"/>
                <w:lang w:bidi="fa-IR"/>
              </w:rPr>
              <w:t>**</w:t>
            </w:r>
          </w:p>
        </w:tc>
        <w:tc>
          <w:tcPr>
            <w:tcW w:w="217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000/0</w:t>
            </w:r>
          </w:p>
        </w:tc>
      </w:tr>
      <w:tr w:rsidR="00190675" w:rsidRPr="00190675" w:rsidTr="00190675">
        <w:tc>
          <w:tcPr>
            <w:tcW w:w="2372" w:type="dxa"/>
            <w:hideMark/>
          </w:tcPr>
          <w:p w:rsidR="00190675" w:rsidRPr="00190675" w:rsidRDefault="00190675" w:rsidP="00190675">
            <w:pPr>
              <w:rPr>
                <w:rFonts w:eastAsia="Calibri" w:cs="B Nazanin"/>
                <w:b/>
                <w:bCs/>
                <w:sz w:val="22"/>
                <w:szCs w:val="22"/>
                <w:lang w:bidi="fa-IR"/>
              </w:rPr>
            </w:pPr>
            <w:r w:rsidRPr="00190675">
              <w:rPr>
                <w:rFonts w:eastAsia="Calibri" w:cs="B Nazanin" w:hint="cs"/>
                <w:b/>
                <w:bCs/>
                <w:sz w:val="22"/>
                <w:szCs w:val="22"/>
                <w:rtl/>
                <w:lang w:bidi="fa-IR"/>
              </w:rPr>
              <w:t>اعنماد به نفس</w:t>
            </w:r>
          </w:p>
        </w:tc>
        <w:tc>
          <w:tcPr>
            <w:tcW w:w="3218"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061/0</w:t>
            </w:r>
          </w:p>
        </w:tc>
        <w:tc>
          <w:tcPr>
            <w:tcW w:w="2171"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279/0</w:t>
            </w:r>
          </w:p>
        </w:tc>
      </w:tr>
      <w:tr w:rsidR="00190675" w:rsidRPr="00190675" w:rsidTr="00190675">
        <w:tc>
          <w:tcPr>
            <w:tcW w:w="2372" w:type="dxa"/>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خود کارآمدی</w:t>
            </w:r>
          </w:p>
        </w:tc>
        <w:tc>
          <w:tcPr>
            <w:tcW w:w="3218"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03/0</w:t>
            </w:r>
          </w:p>
        </w:tc>
        <w:tc>
          <w:tcPr>
            <w:tcW w:w="2171" w:type="dxa"/>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387/0</w:t>
            </w:r>
          </w:p>
        </w:tc>
      </w:tr>
      <w:tr w:rsidR="00190675" w:rsidRPr="00190675" w:rsidTr="00190675">
        <w:tc>
          <w:tcPr>
            <w:tcW w:w="2372" w:type="dxa"/>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نگرش برابری جنسیت</w:t>
            </w:r>
          </w:p>
        </w:tc>
        <w:tc>
          <w:tcPr>
            <w:tcW w:w="3218" w:type="dxa"/>
            <w:hideMark/>
          </w:tcPr>
          <w:p w:rsidR="00190675" w:rsidRPr="00190675" w:rsidRDefault="00190675" w:rsidP="00190675">
            <w:pPr>
              <w:bidi w:val="0"/>
              <w:jc w:val="center"/>
              <w:rPr>
                <w:rFonts w:eastAsia="Calibri" w:cs="B Nazanin"/>
                <w:sz w:val="22"/>
                <w:szCs w:val="22"/>
                <w:vertAlign w:val="superscript"/>
                <w:rtl/>
                <w:lang w:bidi="fa-IR"/>
              </w:rPr>
            </w:pPr>
            <w:r w:rsidRPr="00190675">
              <w:rPr>
                <w:rFonts w:eastAsia="Calibri" w:cs="B Nazanin" w:hint="cs"/>
                <w:sz w:val="22"/>
                <w:szCs w:val="22"/>
                <w:rtl/>
                <w:lang w:bidi="fa-IR"/>
              </w:rPr>
              <w:t>189/0</w:t>
            </w:r>
            <w:r w:rsidRPr="00190675">
              <w:rPr>
                <w:rFonts w:eastAsia="Calibri" w:cs="B Nazanin"/>
                <w:sz w:val="22"/>
                <w:szCs w:val="22"/>
                <w:vertAlign w:val="superscript"/>
                <w:lang w:bidi="fa-IR"/>
              </w:rPr>
              <w:t>*</w:t>
            </w:r>
          </w:p>
        </w:tc>
        <w:tc>
          <w:tcPr>
            <w:tcW w:w="2171" w:type="dxa"/>
            <w:hideMark/>
          </w:tcPr>
          <w:p w:rsidR="00190675" w:rsidRPr="00190675" w:rsidRDefault="00190675" w:rsidP="00190675">
            <w:pPr>
              <w:bidi w:val="0"/>
              <w:jc w:val="center"/>
              <w:rPr>
                <w:rFonts w:eastAsia="Calibri" w:cs="B Nazanin"/>
                <w:sz w:val="22"/>
                <w:szCs w:val="22"/>
                <w:vertAlign w:val="superscript"/>
                <w:rtl/>
                <w:lang w:val="en-GB" w:bidi="fa-IR"/>
              </w:rPr>
            </w:pPr>
            <w:r w:rsidRPr="00190675">
              <w:rPr>
                <w:rFonts w:eastAsia="Calibri" w:cs="B Nazanin" w:hint="cs"/>
                <w:sz w:val="22"/>
                <w:szCs w:val="22"/>
                <w:rtl/>
                <w:lang w:bidi="fa-IR"/>
              </w:rPr>
              <w:t>033/0</w:t>
            </w:r>
          </w:p>
        </w:tc>
      </w:tr>
      <w:tr w:rsidR="00190675" w:rsidRPr="00190675" w:rsidTr="00190675">
        <w:tc>
          <w:tcPr>
            <w:tcW w:w="2372" w:type="dxa"/>
            <w:hideMark/>
          </w:tcPr>
          <w:p w:rsidR="00190675" w:rsidRPr="00190675" w:rsidRDefault="00190675" w:rsidP="00190675">
            <w:pPr>
              <w:rPr>
                <w:rFonts w:eastAsia="Calibri" w:cs="B Nazanin"/>
                <w:b/>
                <w:bCs/>
                <w:sz w:val="22"/>
                <w:szCs w:val="22"/>
                <w:lang w:bidi="fa-IR"/>
              </w:rPr>
            </w:pPr>
            <w:r w:rsidRPr="00190675">
              <w:rPr>
                <w:rFonts w:eastAsia="Calibri" w:cs="B Nazanin" w:hint="cs"/>
                <w:b/>
                <w:bCs/>
                <w:sz w:val="22"/>
                <w:szCs w:val="22"/>
                <w:rtl/>
                <w:lang w:bidi="fa-IR"/>
              </w:rPr>
              <w:t>خشونت خانگی</w:t>
            </w:r>
          </w:p>
        </w:tc>
        <w:tc>
          <w:tcPr>
            <w:tcW w:w="3218"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038/0</w:t>
            </w:r>
          </w:p>
        </w:tc>
        <w:tc>
          <w:tcPr>
            <w:tcW w:w="2171" w:type="dxa"/>
            <w:hideMark/>
          </w:tcPr>
          <w:p w:rsidR="00190675" w:rsidRPr="00190675" w:rsidRDefault="00190675" w:rsidP="00190675">
            <w:pPr>
              <w:jc w:val="center"/>
              <w:rPr>
                <w:rFonts w:eastAsia="Calibri" w:cs="B Nazanin"/>
                <w:sz w:val="22"/>
                <w:szCs w:val="22"/>
                <w:rtl/>
                <w:lang w:val="en-GB" w:bidi="fa-IR"/>
              </w:rPr>
            </w:pPr>
            <w:r w:rsidRPr="00190675">
              <w:rPr>
                <w:rFonts w:eastAsia="Calibri" w:cs="B Nazanin" w:hint="cs"/>
                <w:sz w:val="22"/>
                <w:szCs w:val="22"/>
                <w:rtl/>
                <w:lang w:bidi="fa-IR"/>
              </w:rPr>
              <w:t>335/0</w:t>
            </w:r>
          </w:p>
        </w:tc>
      </w:tr>
      <w:tr w:rsidR="00190675" w:rsidRPr="00190675" w:rsidTr="00190675">
        <w:tc>
          <w:tcPr>
            <w:tcW w:w="2372" w:type="dxa"/>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مشارکت اقتصادی</w:t>
            </w:r>
          </w:p>
        </w:tc>
        <w:tc>
          <w:tcPr>
            <w:tcW w:w="3218" w:type="dxa"/>
            <w:hideMark/>
          </w:tcPr>
          <w:p w:rsidR="00190675" w:rsidRPr="00190675" w:rsidRDefault="00190675" w:rsidP="00190675">
            <w:pPr>
              <w:bidi w:val="0"/>
              <w:jc w:val="center"/>
              <w:rPr>
                <w:rFonts w:eastAsia="Calibri" w:cs="B Nazanin"/>
                <w:sz w:val="22"/>
                <w:szCs w:val="22"/>
                <w:rtl/>
                <w:lang w:bidi="fa-IR"/>
              </w:rPr>
            </w:pPr>
            <w:r w:rsidRPr="00190675">
              <w:rPr>
                <w:rFonts w:eastAsia="Calibri" w:cs="B Nazanin" w:hint="cs"/>
                <w:sz w:val="22"/>
                <w:szCs w:val="22"/>
                <w:rtl/>
                <w:lang w:bidi="fa-IR"/>
              </w:rPr>
              <w:t>667/0</w:t>
            </w:r>
            <w:r w:rsidRPr="00190675">
              <w:rPr>
                <w:rFonts w:eastAsia="Calibri" w:cs="B Nazanin"/>
                <w:sz w:val="22"/>
                <w:szCs w:val="22"/>
                <w:vertAlign w:val="superscript"/>
                <w:lang w:bidi="fa-IR"/>
              </w:rPr>
              <w:t>**</w:t>
            </w:r>
          </w:p>
        </w:tc>
        <w:tc>
          <w:tcPr>
            <w:tcW w:w="2171" w:type="dxa"/>
            <w:hideMark/>
          </w:tcPr>
          <w:p w:rsidR="00190675" w:rsidRPr="00190675" w:rsidRDefault="00190675" w:rsidP="00190675">
            <w:pPr>
              <w:bidi w:val="0"/>
              <w:jc w:val="center"/>
              <w:rPr>
                <w:rFonts w:eastAsia="Calibri" w:cs="B Nazanin"/>
                <w:sz w:val="22"/>
                <w:szCs w:val="22"/>
                <w:vertAlign w:val="superscript"/>
                <w:rtl/>
                <w:lang w:bidi="fa-IR"/>
              </w:rPr>
            </w:pPr>
            <w:r w:rsidRPr="00190675">
              <w:rPr>
                <w:rFonts w:eastAsia="Calibri" w:cs="B Nazanin" w:hint="cs"/>
                <w:sz w:val="22"/>
                <w:szCs w:val="22"/>
                <w:rtl/>
                <w:lang w:bidi="fa-IR"/>
              </w:rPr>
              <w:t>043/0</w:t>
            </w:r>
          </w:p>
        </w:tc>
      </w:tr>
      <w:tr w:rsidR="00190675" w:rsidRPr="00190675" w:rsidTr="00190675">
        <w:tc>
          <w:tcPr>
            <w:tcW w:w="2372" w:type="dxa"/>
            <w:hideMark/>
          </w:tcPr>
          <w:p w:rsidR="00190675" w:rsidRPr="00190675" w:rsidRDefault="00190675" w:rsidP="00190675">
            <w:pPr>
              <w:rPr>
                <w:rFonts w:eastAsia="Calibri" w:cs="B Nazanin"/>
                <w:b/>
                <w:bCs/>
                <w:sz w:val="22"/>
                <w:szCs w:val="22"/>
                <w:lang w:bidi="fa-IR"/>
              </w:rPr>
            </w:pPr>
            <w:r w:rsidRPr="00190675">
              <w:rPr>
                <w:rFonts w:eastAsia="Calibri" w:cs="B Nazanin" w:hint="cs"/>
                <w:b/>
                <w:bCs/>
                <w:sz w:val="22"/>
                <w:szCs w:val="22"/>
                <w:rtl/>
                <w:lang w:bidi="fa-IR"/>
              </w:rPr>
              <w:t>تحرک اجتماعی</w:t>
            </w:r>
          </w:p>
        </w:tc>
        <w:tc>
          <w:tcPr>
            <w:tcW w:w="3218" w:type="dxa"/>
            <w:hideMark/>
          </w:tcPr>
          <w:p w:rsidR="00190675" w:rsidRPr="00190675" w:rsidRDefault="00190675" w:rsidP="00190675">
            <w:pPr>
              <w:tabs>
                <w:tab w:val="left" w:pos="1335"/>
                <w:tab w:val="center" w:pos="1501"/>
              </w:tabs>
              <w:jc w:val="center"/>
              <w:rPr>
                <w:rFonts w:eastAsia="Calibri" w:cs="B Nazanin"/>
                <w:sz w:val="22"/>
                <w:szCs w:val="22"/>
                <w:rtl/>
                <w:lang w:bidi="fa-IR"/>
              </w:rPr>
            </w:pPr>
            <w:r w:rsidRPr="00190675">
              <w:rPr>
                <w:rFonts w:eastAsia="Calibri" w:cs="B Nazanin"/>
                <w:sz w:val="22"/>
                <w:szCs w:val="22"/>
                <w:vertAlign w:val="superscript"/>
                <w:lang w:bidi="fa-IR"/>
              </w:rPr>
              <w:t>**</w:t>
            </w:r>
            <w:r w:rsidRPr="00190675">
              <w:rPr>
                <w:rFonts w:eastAsia="Calibri" w:cs="B Nazanin" w:hint="cs"/>
                <w:sz w:val="22"/>
                <w:szCs w:val="22"/>
                <w:rtl/>
                <w:lang w:bidi="fa-IR"/>
              </w:rPr>
              <w:t>353/0</w:t>
            </w:r>
          </w:p>
        </w:tc>
        <w:tc>
          <w:tcPr>
            <w:tcW w:w="2171" w:type="dxa"/>
            <w:hideMark/>
          </w:tcPr>
          <w:p w:rsidR="00190675" w:rsidRPr="00190675" w:rsidRDefault="00190675" w:rsidP="00190675">
            <w:pPr>
              <w:bidi w:val="0"/>
              <w:jc w:val="center"/>
              <w:rPr>
                <w:rFonts w:eastAsia="Calibri" w:cs="B Nazanin"/>
                <w:sz w:val="22"/>
                <w:szCs w:val="22"/>
                <w:lang w:bidi="fa-IR"/>
              </w:rPr>
            </w:pPr>
            <w:r w:rsidRPr="00190675">
              <w:rPr>
                <w:rFonts w:eastAsia="Calibri" w:cs="B Nazanin" w:hint="cs"/>
                <w:sz w:val="22"/>
                <w:szCs w:val="22"/>
                <w:rtl/>
                <w:lang w:bidi="fa-IR"/>
              </w:rPr>
              <w:t>000/0</w:t>
            </w:r>
          </w:p>
        </w:tc>
      </w:tr>
      <w:tr w:rsidR="00190675" w:rsidRPr="00190675" w:rsidTr="00190675">
        <w:tc>
          <w:tcPr>
            <w:tcW w:w="2372" w:type="dxa"/>
            <w:tcBorders>
              <w:top w:val="nil"/>
              <w:left w:val="nil"/>
              <w:bottom w:val="single" w:sz="4" w:space="0" w:color="auto"/>
              <w:right w:val="nil"/>
            </w:tcBorders>
            <w:hideMark/>
          </w:tcPr>
          <w:p w:rsidR="00190675" w:rsidRPr="00190675" w:rsidRDefault="00190675" w:rsidP="00190675">
            <w:pPr>
              <w:rPr>
                <w:rFonts w:eastAsia="Calibri" w:cs="B Nazanin"/>
                <w:b/>
                <w:bCs/>
                <w:sz w:val="22"/>
                <w:szCs w:val="22"/>
                <w:rtl/>
                <w:lang w:bidi="fa-IR"/>
              </w:rPr>
            </w:pPr>
            <w:r w:rsidRPr="00190675">
              <w:rPr>
                <w:rFonts w:eastAsia="Calibri" w:cs="B Nazanin" w:hint="cs"/>
                <w:b/>
                <w:bCs/>
                <w:sz w:val="22"/>
                <w:szCs w:val="22"/>
                <w:rtl/>
                <w:lang w:bidi="fa-IR"/>
              </w:rPr>
              <w:t>پس انداز</w:t>
            </w:r>
          </w:p>
        </w:tc>
        <w:tc>
          <w:tcPr>
            <w:tcW w:w="3218"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rtl/>
                <w:lang w:bidi="fa-IR"/>
              </w:rPr>
            </w:pPr>
            <w:r w:rsidRPr="00190675">
              <w:rPr>
                <w:rFonts w:eastAsia="Calibri" w:cs="B Nazanin" w:hint="cs"/>
                <w:sz w:val="22"/>
                <w:szCs w:val="22"/>
                <w:rtl/>
                <w:lang w:bidi="fa-IR"/>
              </w:rPr>
              <w:t>057/0</w:t>
            </w:r>
          </w:p>
        </w:tc>
        <w:tc>
          <w:tcPr>
            <w:tcW w:w="2171" w:type="dxa"/>
            <w:tcBorders>
              <w:top w:val="nil"/>
              <w:left w:val="nil"/>
              <w:bottom w:val="single" w:sz="4" w:space="0" w:color="auto"/>
              <w:right w:val="nil"/>
            </w:tcBorders>
            <w:hideMark/>
          </w:tcPr>
          <w:p w:rsidR="00190675" w:rsidRPr="00190675" w:rsidRDefault="00190675" w:rsidP="00190675">
            <w:pPr>
              <w:jc w:val="center"/>
              <w:rPr>
                <w:rFonts w:eastAsia="Calibri" w:cs="B Nazanin"/>
                <w:sz w:val="22"/>
                <w:szCs w:val="22"/>
                <w:lang w:bidi="fa-IR"/>
              </w:rPr>
            </w:pPr>
            <w:r w:rsidRPr="00190675">
              <w:rPr>
                <w:rFonts w:eastAsia="Calibri" w:cs="B Nazanin" w:hint="cs"/>
                <w:sz w:val="22"/>
                <w:szCs w:val="22"/>
                <w:rtl/>
                <w:lang w:bidi="fa-IR"/>
              </w:rPr>
              <w:t>288/0</w:t>
            </w:r>
          </w:p>
        </w:tc>
      </w:tr>
    </w:tbl>
    <w:p w:rsidR="00190675" w:rsidRDefault="00190675" w:rsidP="00190675">
      <w:pPr>
        <w:pStyle w:val="a"/>
        <w:ind w:firstLine="0"/>
        <w:rPr>
          <w:b/>
          <w:bCs/>
          <w:sz w:val="28"/>
          <w:szCs w:val="28"/>
          <w:rtl/>
          <w:lang w:bidi="fa-IR"/>
        </w:rPr>
      </w:pPr>
      <w:r w:rsidRPr="00190675">
        <w:rPr>
          <w:rFonts w:eastAsia="Calibri"/>
          <w:b/>
          <w:bCs/>
          <w:sz w:val="24"/>
          <w:lang w:bidi="fa-IR"/>
        </w:rPr>
        <w:t>*</w:t>
      </w:r>
      <w:r w:rsidRPr="00190675">
        <w:rPr>
          <w:rFonts w:eastAsia="Calibri" w:hint="cs"/>
          <w:b/>
          <w:bCs/>
          <w:sz w:val="18"/>
          <w:szCs w:val="18"/>
          <w:rtl/>
          <w:lang w:bidi="fa-IR"/>
        </w:rPr>
        <w:t xml:space="preserve">سطح معنی داری 05/0                          </w:t>
      </w:r>
      <w:r w:rsidRPr="00190675">
        <w:rPr>
          <w:rFonts w:eastAsia="Calibri"/>
          <w:b/>
          <w:bCs/>
          <w:sz w:val="18"/>
          <w:szCs w:val="18"/>
          <w:lang w:bidi="fa-IR"/>
        </w:rPr>
        <w:t>**</w:t>
      </w:r>
      <w:r w:rsidRPr="00190675">
        <w:rPr>
          <w:rFonts w:eastAsia="Calibri" w:hint="cs"/>
          <w:b/>
          <w:bCs/>
          <w:sz w:val="18"/>
          <w:szCs w:val="18"/>
          <w:rtl/>
          <w:lang w:bidi="fa-IR"/>
        </w:rPr>
        <w:t xml:space="preserve">سطح معنی داری </w:t>
      </w:r>
      <w:r>
        <w:rPr>
          <w:rFonts w:eastAsia="Calibri" w:hint="cs"/>
          <w:b/>
          <w:bCs/>
          <w:sz w:val="18"/>
          <w:szCs w:val="18"/>
          <w:rtl/>
          <w:lang w:bidi="fa-IR"/>
        </w:rPr>
        <w:t>01/0</w:t>
      </w:r>
    </w:p>
    <w:p w:rsidR="00190675" w:rsidRDefault="00190675" w:rsidP="00980015">
      <w:pPr>
        <w:pStyle w:val="a"/>
        <w:ind w:firstLine="0"/>
        <w:rPr>
          <w:b/>
          <w:bCs/>
          <w:sz w:val="28"/>
          <w:szCs w:val="28"/>
          <w:rtl/>
          <w:lang w:bidi="fa-IR"/>
        </w:rPr>
      </w:pPr>
    </w:p>
    <w:p w:rsidR="00190675" w:rsidRPr="0084149D" w:rsidRDefault="00190675" w:rsidP="0084149D">
      <w:pPr>
        <w:rPr>
          <w:rFonts w:eastAsia="Calibri" w:cs="B Nazanin"/>
          <w:b/>
          <w:bCs/>
          <w:sz w:val="26"/>
          <w:szCs w:val="26"/>
          <w:lang w:bidi="fa-IR"/>
        </w:rPr>
      </w:pPr>
      <w:r w:rsidRPr="0084149D">
        <w:rPr>
          <w:rFonts w:eastAsia="Calibri" w:cs="B Nazanin" w:hint="cs"/>
          <w:b/>
          <w:bCs/>
          <w:sz w:val="26"/>
          <w:szCs w:val="26"/>
          <w:rtl/>
          <w:lang w:bidi="fa-IR"/>
        </w:rPr>
        <w:t>نتیجه</w:t>
      </w:r>
      <w:r w:rsidR="0084149D" w:rsidRPr="0084149D">
        <w:rPr>
          <w:rFonts w:eastAsia="Calibri" w:cs="B Nazanin"/>
          <w:b/>
          <w:bCs/>
          <w:sz w:val="26"/>
          <w:szCs w:val="26"/>
          <w:rtl/>
          <w:lang w:bidi="fa-IR"/>
        </w:rPr>
        <w:softHyphen/>
      </w:r>
      <w:r w:rsidRPr="0084149D">
        <w:rPr>
          <w:rFonts w:eastAsia="Calibri" w:cs="B Nazanin" w:hint="cs"/>
          <w:b/>
          <w:bCs/>
          <w:sz w:val="26"/>
          <w:szCs w:val="26"/>
          <w:rtl/>
          <w:lang w:bidi="fa-IR"/>
        </w:rPr>
        <w:t>گیری</w:t>
      </w:r>
      <w:r w:rsidR="0084149D" w:rsidRPr="0084149D">
        <w:rPr>
          <w:rFonts w:eastAsia="Calibri" w:cs="B Nazanin" w:hint="cs"/>
          <w:b/>
          <w:bCs/>
          <w:sz w:val="26"/>
          <w:szCs w:val="26"/>
          <w:rtl/>
          <w:lang w:bidi="fa-IR"/>
        </w:rPr>
        <w:t xml:space="preserve"> و پیشنهادها</w:t>
      </w:r>
    </w:p>
    <w:p w:rsidR="00CF3424" w:rsidRDefault="00190675" w:rsidP="00CF3424">
      <w:pPr>
        <w:autoSpaceDE w:val="0"/>
        <w:autoSpaceDN w:val="0"/>
        <w:adjustRightInd w:val="0"/>
        <w:jc w:val="mediumKashida"/>
        <w:rPr>
          <w:rFonts w:eastAsia="Calibri" w:cs="B Nazanin"/>
          <w:rtl/>
          <w:lang w:bidi="fa-IR"/>
        </w:rPr>
      </w:pPr>
      <w:r w:rsidRPr="00190675">
        <w:rPr>
          <w:rFonts w:eastAsia="Calibri" w:cs="B Nazanin" w:hint="cs"/>
          <w:rtl/>
          <w:lang w:bidi="fa-IR"/>
        </w:rPr>
        <w:t xml:space="preserve">     نتایج این پژوهش در خصوص تحلیل جایگاه اجتماعی - اقتصادی زنان روستایی نشان داد، اکثر این زنان، در جایگاه اجتماعی- اقتصادی پایین (2/61 درصد)، 34 درصد در از این نظر در سطح متوسط و تعداد کمی هم در سطح بالا قرار داشتند (9/3درصد) که متناسب با یافته</w:t>
      </w:r>
      <w:r w:rsidRPr="00190675">
        <w:rPr>
          <w:rFonts w:eastAsia="Calibri" w:cs="B Nazanin" w:hint="cs"/>
          <w:rtl/>
          <w:lang w:bidi="fa-IR"/>
        </w:rPr>
        <w:softHyphen/>
        <w:t xml:space="preserve">های پژوهش بابایی، (1376: 67) می باشد. در جامعه مورد مطالعه وی، 93 درصد زنان در جایگاه اجتماعی- اقتصادی پایین قرار داشته و تعداد معدودی هم در جایگاه بالا قرار داشتند. در ادامه </w:t>
      </w:r>
      <w:r w:rsidR="00CF3424">
        <w:rPr>
          <w:rFonts w:eastAsia="Calibri" w:cs="B Nazanin" w:hint="cs"/>
          <w:rtl/>
          <w:lang w:bidi="fa-IR"/>
        </w:rPr>
        <w:t>یافته</w:t>
      </w:r>
      <w:r w:rsidR="00CF3424">
        <w:rPr>
          <w:rFonts w:eastAsia="Calibri" w:cs="B Nazanin"/>
          <w:rtl/>
          <w:lang w:bidi="fa-IR"/>
        </w:rPr>
        <w:softHyphen/>
      </w:r>
      <w:r w:rsidR="00CF3424">
        <w:rPr>
          <w:rFonts w:eastAsia="Calibri" w:cs="B Nazanin" w:hint="cs"/>
          <w:rtl/>
          <w:lang w:bidi="fa-IR"/>
        </w:rPr>
        <w:t xml:space="preserve">های </w:t>
      </w:r>
      <w:r w:rsidRPr="00190675">
        <w:rPr>
          <w:rFonts w:eastAsia="Calibri" w:cs="B Nazanin" w:hint="cs"/>
          <w:rtl/>
          <w:lang w:bidi="fa-IR"/>
        </w:rPr>
        <w:t xml:space="preserve">پژوهش </w:t>
      </w:r>
      <w:r w:rsidR="00CF3424">
        <w:rPr>
          <w:rFonts w:eastAsia="Calibri" w:cs="B Nazanin" w:hint="cs"/>
          <w:rtl/>
          <w:lang w:bidi="fa-IR"/>
        </w:rPr>
        <w:t xml:space="preserve">حاکی از </w:t>
      </w:r>
      <w:r w:rsidR="00CF3424" w:rsidRPr="00190675">
        <w:rPr>
          <w:rFonts w:eastAsia="Calibri" w:cs="B Nazanin" w:hint="cs"/>
          <w:rtl/>
          <w:lang w:bidi="fa-IR"/>
        </w:rPr>
        <w:t>رابطه</w:t>
      </w:r>
      <w:r w:rsidR="00CF3424">
        <w:rPr>
          <w:rFonts w:eastAsia="Calibri" w:cs="B Nazanin"/>
          <w:rtl/>
          <w:lang w:bidi="fa-IR"/>
        </w:rPr>
        <w:softHyphen/>
      </w:r>
      <w:r w:rsidR="00CF3424" w:rsidRPr="00190675">
        <w:rPr>
          <w:rFonts w:eastAsia="Calibri" w:cs="B Nazanin" w:hint="cs"/>
          <w:rtl/>
          <w:lang w:bidi="fa-IR"/>
        </w:rPr>
        <w:t xml:space="preserve">ی مثبت و معنی داری بین جایگاه اجتماعی و اقتصادی زنان روستایی مورد مطالعه با متغیرهای میزان تحصیلات، میزان درآمد، مشارکت اقتصادی، دارا بودن تحرک اجتماعی و نگرش برابری جنسیت </w:t>
      </w:r>
      <w:r w:rsidR="00CF3424">
        <w:rPr>
          <w:rFonts w:eastAsia="Calibri" w:cs="B Nazanin" w:hint="cs"/>
          <w:rtl/>
          <w:lang w:bidi="fa-IR"/>
        </w:rPr>
        <w:t>بود</w:t>
      </w:r>
    </w:p>
    <w:p w:rsidR="00190675" w:rsidRPr="00190675" w:rsidRDefault="00CF3424" w:rsidP="00CF3424">
      <w:pPr>
        <w:autoSpaceDE w:val="0"/>
        <w:autoSpaceDN w:val="0"/>
        <w:adjustRightInd w:val="0"/>
        <w:jc w:val="mediumKashida"/>
        <w:rPr>
          <w:rFonts w:eastAsia="Calibri" w:cs="B Nazanin"/>
          <w:rtl/>
          <w:lang w:bidi="fa-IR"/>
        </w:rPr>
      </w:pPr>
      <w:r>
        <w:rPr>
          <w:rFonts w:eastAsia="Calibri" w:cs="B Nazanin" w:hint="cs"/>
          <w:rtl/>
          <w:lang w:bidi="fa-IR"/>
        </w:rPr>
        <w:t xml:space="preserve"> </w:t>
      </w:r>
      <w:r w:rsidR="00190675" w:rsidRPr="00190675">
        <w:rPr>
          <w:rFonts w:eastAsia="Calibri" w:cs="B Nazanin" w:hint="cs"/>
          <w:rtl/>
          <w:lang w:bidi="fa-IR"/>
        </w:rPr>
        <w:t xml:space="preserve"> </w:t>
      </w:r>
      <w:r>
        <w:rPr>
          <w:rFonts w:eastAsia="Calibri" w:cs="B Nazanin" w:hint="cs"/>
          <w:rtl/>
          <w:lang w:bidi="fa-IR"/>
        </w:rPr>
        <w:t>بدیهی است که</w:t>
      </w:r>
      <w:r w:rsidR="00190675" w:rsidRPr="00190675">
        <w:rPr>
          <w:rFonts w:eastAsia="Calibri" w:cs="B Nazanin" w:hint="cs"/>
          <w:rtl/>
          <w:lang w:bidi="fa-IR"/>
        </w:rPr>
        <w:t xml:space="preserve"> هر اندازه، زنان و دختران روستایی سطح تحصیلات خود را بالا ببرند، در جامعه روستایی جایگاه اقتصادی- اجتماعی بهتری را کسب کرده و درآینده این اجتماعات نقش مؤثرتری را ایفا می</w:t>
      </w:r>
      <w:r w:rsidR="00190675" w:rsidRPr="00190675">
        <w:rPr>
          <w:rFonts w:eastAsia="Calibri" w:cs="B Nazanin" w:hint="cs"/>
          <w:rtl/>
          <w:lang w:bidi="fa-IR"/>
        </w:rPr>
        <w:softHyphen/>
        <w:t>نمایند که این امر نشانگر لزوم توجه به افزایش سطح سواد زنان روستایی جهت بهره</w:t>
      </w:r>
      <w:r w:rsidR="00190675" w:rsidRPr="00190675">
        <w:rPr>
          <w:rFonts w:eastAsia="Calibri" w:cs="B Nazanin" w:hint="cs"/>
          <w:rtl/>
          <w:lang w:bidi="fa-IR"/>
        </w:rPr>
        <w:softHyphen/>
        <w:t>گیری از نیروی بالقوه آنان در دستیابی به توسعه پایدار می</w:t>
      </w:r>
      <w:r w:rsidR="00190675" w:rsidRPr="00190675">
        <w:rPr>
          <w:rFonts w:eastAsia="Calibri" w:cs="B Nazanin" w:hint="cs"/>
          <w:rtl/>
          <w:lang w:bidi="fa-IR"/>
        </w:rPr>
        <w:softHyphen/>
        <w:t>باشد. نتایج پژوهش سروش مهر و همکاران (1389: 143) هم تأکید می</w:t>
      </w:r>
      <w:r w:rsidR="00190675" w:rsidRPr="00190675">
        <w:rPr>
          <w:rFonts w:eastAsia="Calibri" w:cs="B Nazanin" w:hint="cs"/>
          <w:rtl/>
          <w:lang w:bidi="fa-IR"/>
        </w:rPr>
        <w:softHyphen/>
        <w:t xml:space="preserve">کند، </w:t>
      </w:r>
      <w:r w:rsidR="00190675" w:rsidRPr="00190675">
        <w:rPr>
          <w:rFonts w:eastAsia="Calibri" w:cs="B Nazanin" w:hint="cs"/>
          <w:rtl/>
          <w:lang w:bidi="fa-IR"/>
        </w:rPr>
        <w:lastRenderedPageBreak/>
        <w:t>بهبود تحصيلات زنان روستايي، نقش مؤثري در شناخت جايگاه اقتصادي زنان روستایی وارتقاي وضعيت موجود آنان خواهد داشت. اولایی ( 1385:19) نیز یکی از اولین گام</w:t>
      </w:r>
      <w:r w:rsidR="00190675" w:rsidRPr="00190675">
        <w:rPr>
          <w:rFonts w:eastAsia="Calibri" w:cs="B Nazanin" w:hint="cs"/>
          <w:rtl/>
          <w:lang w:bidi="fa-IR"/>
        </w:rPr>
        <w:softHyphen/>
        <w:t>ها در افزایش توانمندی زنان روستایی را برطرف کردن نیازهای آموزشی آنان می داند. بنابراین با توجه به اهمیت این یافته پیشنهاد می شود، کلاس های نهضت سوادآموزی جهت افزایش سطح سواد زنان روستایی در محیط روستا بیش از پیش تقویت گردد و در این کلاس ها نه فقط افزایش آمار تعداد زنان باسواد، بلکه دستیابی واقعی زنان روستایی به سواد مورد توجه قرار گیرد. در این راستا هم چنین پیشنهاد می</w:t>
      </w:r>
      <w:r w:rsidR="00190675" w:rsidRPr="00190675">
        <w:rPr>
          <w:rFonts w:eastAsia="Calibri" w:cs="B Nazanin" w:hint="cs"/>
          <w:rtl/>
          <w:lang w:bidi="fa-IR"/>
        </w:rPr>
        <w:softHyphen/>
        <w:t>شود مدرسه</w:t>
      </w:r>
      <w:r w:rsidR="00190675" w:rsidRPr="00190675">
        <w:rPr>
          <w:rFonts w:eastAsia="Calibri" w:cs="B Nazanin" w:hint="cs"/>
          <w:rtl/>
          <w:lang w:bidi="fa-IR"/>
        </w:rPr>
        <w:softHyphen/>
        <w:t>هایی جهت تحصیل دختران بزرگسال و باز مانده از تحصیل در روستاها دایر شود. به علاوه پیشنهاد می</w:t>
      </w:r>
      <w:r w:rsidR="00190675" w:rsidRPr="00190675">
        <w:rPr>
          <w:rFonts w:eastAsia="Calibri" w:cs="B Nazanin" w:hint="cs"/>
          <w:rtl/>
          <w:lang w:bidi="fa-IR"/>
        </w:rPr>
        <w:softHyphen/>
        <w:t>گردد، زیرساخت</w:t>
      </w:r>
      <w:r w:rsidR="00190675" w:rsidRPr="00190675">
        <w:rPr>
          <w:rFonts w:eastAsia="Calibri" w:cs="B Nazanin" w:hint="cs"/>
          <w:rtl/>
          <w:lang w:bidi="fa-IR"/>
        </w:rPr>
        <w:softHyphen/>
        <w:t>های لازم آموزش از راه دور برای پیشرفت و اعتلای روزافزون جایگاه آنان در دنیای پیشرفته امروز فراهم گردد. در ادامه پژوهش مشخص شد، چنانچه شاخص تحرک اجتماعی در میان زنان روستایی بهبود یابد، جایگاه اجتماعی- اقتصادی آنان هم به طور معناداری افزایش می</w:t>
      </w:r>
      <w:r w:rsidR="00190675" w:rsidRPr="00190675">
        <w:rPr>
          <w:rFonts w:eastAsia="Calibri" w:cs="B Nazanin" w:hint="cs"/>
          <w:rtl/>
          <w:lang w:bidi="fa-IR"/>
        </w:rPr>
        <w:softHyphen/>
        <w:t>یابد. شکوری و همکاران (1386: 24-23) نیز اظهار می</w:t>
      </w:r>
      <w:r w:rsidR="00190675" w:rsidRPr="00190675">
        <w:rPr>
          <w:rFonts w:eastAsia="Calibri" w:cs="B Nazanin" w:hint="cs"/>
          <w:rtl/>
          <w:lang w:bidi="fa-IR"/>
        </w:rPr>
        <w:softHyphen/>
        <w:t>دارند، تحرک و فعالیت</w:t>
      </w:r>
      <w:r w:rsidR="00190675" w:rsidRPr="00190675">
        <w:rPr>
          <w:rFonts w:eastAsia="Calibri" w:cs="B Nazanin" w:hint="cs"/>
          <w:rtl/>
          <w:lang w:bidi="fa-IR"/>
        </w:rPr>
        <w:softHyphen/>
        <w:t>های اجتماعی زنان موجب افزایش توانمندی اجتماعی آنان و در نتیجه بهبود جایگاه اقتصادی و اجتماعی زنان می شود. به منظور افزایش سطح این متغیر در اجتماعات روستایی پیشنهاد می</w:t>
      </w:r>
      <w:r w:rsidR="00190675" w:rsidRPr="00190675">
        <w:rPr>
          <w:rFonts w:eastAsia="Calibri" w:cs="B Nazanin" w:hint="cs"/>
          <w:rtl/>
          <w:lang w:bidi="fa-IR"/>
        </w:rPr>
        <w:softHyphen/>
        <w:t>شود، اقدامات مؤثری جهت افزایش تحرک و فعالیت</w:t>
      </w:r>
      <w:r w:rsidR="00190675" w:rsidRPr="00190675">
        <w:rPr>
          <w:rFonts w:eastAsia="Calibri" w:cs="B Nazanin" w:hint="cs"/>
          <w:rtl/>
          <w:lang w:bidi="fa-IR"/>
        </w:rPr>
        <w:softHyphen/>
        <w:t>های اجتماعی زنان صورت گیرد. به عنوان نمونه، صندوق</w:t>
      </w:r>
      <w:r w:rsidR="00190675" w:rsidRPr="00190675">
        <w:rPr>
          <w:rFonts w:eastAsia="Calibri" w:cs="B Nazanin" w:hint="cs"/>
          <w:rtl/>
          <w:lang w:bidi="fa-IR"/>
        </w:rPr>
        <w:softHyphen/>
        <w:t>های اعتبارات خرد در محیط روستا تحت کنترل و مدیریت زنان روستایی تأسیس و اداره گردد. بسیج زنان در مساجد تقویت شود و از آنان در تصمیم گیری</w:t>
      </w:r>
      <w:r w:rsidR="00190675" w:rsidRPr="00190675">
        <w:rPr>
          <w:rFonts w:eastAsia="Calibri" w:cs="B Nazanin" w:hint="cs"/>
          <w:rtl/>
          <w:lang w:bidi="fa-IR"/>
        </w:rPr>
        <w:softHyphen/>
        <w:t>ها و اقدامات مهم اجتماعی روستا استفاده شود. اقدامات فرهنگی مؤثری در جهت کاهش محدودیت</w:t>
      </w:r>
      <w:r w:rsidR="00190675" w:rsidRPr="00190675">
        <w:rPr>
          <w:rFonts w:eastAsia="Calibri" w:cs="B Nazanin" w:hint="cs"/>
          <w:rtl/>
          <w:lang w:bidi="fa-IR"/>
        </w:rPr>
        <w:softHyphen/>
        <w:t>های فرهنگی زنان روستایی جهت انجام امور اجتماعی برداشته شود. سومین متغیر مؤثر در بهبود جایگاه اجتماعی- اقتصادی زنان روستایی، نگرش برابری جنسیتی است. بدین معنا که هر چه نگرش برابری نسیتی در اجتماعات روستایی تقویت گردد، جایگاه این زنان از لحاظ اجتماعی و اقتصادی در سطح بالاتری قرار خواهد گرفت. بین این یافته با یافته سروش مهر و همکاران (1389) تناسب برقرار است. حاجیلو و خانی (1387) هم معتقدند، پذيرفتن زنان به عنوان کانون زندگي در روابط دروني خانواده، پذيرفتن نقش</w:t>
      </w:r>
      <w:r w:rsidR="00190675" w:rsidRPr="00190675">
        <w:rPr>
          <w:rFonts w:eastAsia="Calibri" w:cs="B Nazanin" w:hint="cs"/>
          <w:rtl/>
          <w:lang w:bidi="fa-IR"/>
        </w:rPr>
        <w:softHyphen/>
        <w:t>هاي منحصر به فرد و مستقل از مردان و اعتقاد به نقش متمم ومکمل آنان در معيشت و توليد، پشتوانه مناسبي براي فرو ريختن کليشه</w:t>
      </w:r>
      <w:r w:rsidR="00190675" w:rsidRPr="00190675">
        <w:rPr>
          <w:rFonts w:eastAsia="Calibri" w:cs="B Nazanin" w:hint="cs"/>
          <w:rtl/>
          <w:lang w:bidi="fa-IR"/>
        </w:rPr>
        <w:softHyphen/>
        <w:t>هاي جنسيتي موجود و ارتقاي جايگاه و منزلت اجتماعي زنان در فضاي فرهنگي و اجتماعي روستا است (حاجیلو و خانی، 1387: 154). در این راستا، در جهت افزایش این متغیر و سایر متغیرهای مؤثر در بهبود جایگاه اجتماعی- اقتصادی زنان روستایی نمی</w:t>
      </w:r>
      <w:r w:rsidR="00190675" w:rsidRPr="00190675">
        <w:rPr>
          <w:rFonts w:eastAsia="Calibri" w:cs="B Nazanin" w:hint="cs"/>
          <w:rtl/>
          <w:lang w:bidi="fa-IR"/>
        </w:rPr>
        <w:softHyphen/>
        <w:t>توان نقش برنامه</w:t>
      </w:r>
      <w:r w:rsidR="00190675" w:rsidRPr="00190675">
        <w:rPr>
          <w:rFonts w:eastAsia="Calibri" w:cs="B Nazanin" w:hint="cs"/>
          <w:rtl/>
          <w:lang w:bidi="fa-IR"/>
        </w:rPr>
        <w:softHyphen/>
        <w:t>های ترویجی را نادیده گرفت. برگزاری کلاس</w:t>
      </w:r>
      <w:r w:rsidR="00190675" w:rsidRPr="00190675">
        <w:rPr>
          <w:rFonts w:eastAsia="Calibri" w:cs="B Nazanin" w:hint="cs"/>
          <w:rtl/>
          <w:lang w:bidi="fa-IR"/>
        </w:rPr>
        <w:softHyphen/>
        <w:t>های ترویجی برای مردان روستایی جهت آشنا سازی آنان با حقوق مسلم زنان خود و آشنایی آنان با توانایی های بالقوه زنان، نقش مؤثری در شکستن نگرش</w:t>
      </w:r>
      <w:r w:rsidR="00190675" w:rsidRPr="00190675">
        <w:rPr>
          <w:rFonts w:eastAsia="Calibri" w:cs="B Nazanin" w:hint="cs"/>
          <w:rtl/>
          <w:lang w:bidi="fa-IR"/>
        </w:rPr>
        <w:softHyphen/>
        <w:t>های مرد سالاری حاکم بر روستا و افزایش نگرش مثبت نسبت به توانمندی</w:t>
      </w:r>
      <w:r w:rsidR="00190675" w:rsidRPr="00190675">
        <w:rPr>
          <w:rFonts w:eastAsia="Calibri" w:cs="B Nazanin" w:hint="cs"/>
          <w:rtl/>
          <w:lang w:bidi="fa-IR"/>
        </w:rPr>
        <w:softHyphen/>
        <w:t>های زنان روستایی خواهد داشت. هم چنین، از برنامه</w:t>
      </w:r>
      <w:r w:rsidR="00190675" w:rsidRPr="00190675">
        <w:rPr>
          <w:rFonts w:eastAsia="Calibri" w:cs="B Nazanin" w:hint="cs"/>
          <w:rtl/>
          <w:lang w:bidi="fa-IR"/>
        </w:rPr>
        <w:softHyphen/>
        <w:t>های ترویجی می</w:t>
      </w:r>
      <w:r w:rsidR="00190675" w:rsidRPr="00190675">
        <w:rPr>
          <w:rFonts w:eastAsia="Calibri" w:cs="B Nazanin" w:hint="cs"/>
          <w:rtl/>
          <w:lang w:bidi="fa-IR"/>
        </w:rPr>
        <w:softHyphen/>
        <w:t>توان جهت افزایش مهارت اقتصادی زنان روستایی یا در برگزاری کارگاه</w:t>
      </w:r>
      <w:r w:rsidR="00190675" w:rsidRPr="00190675">
        <w:rPr>
          <w:rFonts w:eastAsia="Calibri" w:cs="B Nazanin" w:hint="cs"/>
          <w:rtl/>
          <w:lang w:bidi="fa-IR"/>
        </w:rPr>
        <w:softHyphen/>
        <w:t>های آموزش کارآفرینی و کمک به آنان جهت تشکیل گروه</w:t>
      </w:r>
      <w:r w:rsidR="00190675" w:rsidRPr="00190675">
        <w:rPr>
          <w:rFonts w:eastAsia="Calibri" w:cs="B Nazanin" w:hint="cs"/>
          <w:rtl/>
          <w:lang w:bidi="fa-IR"/>
        </w:rPr>
        <w:softHyphen/>
        <w:t>های خودیار و مستقل در فعالیت</w:t>
      </w:r>
      <w:r w:rsidR="00190675" w:rsidRPr="00190675">
        <w:rPr>
          <w:rFonts w:eastAsia="Calibri" w:cs="B Nazanin" w:hint="cs"/>
          <w:rtl/>
          <w:lang w:bidi="fa-IR"/>
        </w:rPr>
        <w:softHyphen/>
        <w:t xml:space="preserve">های اجتماعی استفاده کرد. ضمناً، میان افزایش درآمد زنان روستایی و مشارکت اقتصادی زنان روستایی با جایگاه اقتصادی و اجتماعی آنان ارتباط معناداری در سطح 1 درصد برقرار است. </w:t>
      </w:r>
      <w:r w:rsidR="00190675" w:rsidRPr="00190675">
        <w:rPr>
          <w:rFonts w:eastAsia="Calibri" w:cs="B Nazanin"/>
          <w:sz w:val="22"/>
          <w:szCs w:val="22"/>
          <w:lang w:bidi="fa-IR"/>
        </w:rPr>
        <w:t>Kaur</w:t>
      </w:r>
      <w:r w:rsidR="00190675" w:rsidRPr="00190675">
        <w:rPr>
          <w:rFonts w:eastAsia="Calibri" w:cs="B Nazanin" w:hint="cs"/>
          <w:sz w:val="22"/>
          <w:szCs w:val="22"/>
          <w:rtl/>
          <w:lang w:bidi="fa-IR"/>
        </w:rPr>
        <w:t xml:space="preserve"> </w:t>
      </w:r>
      <w:r w:rsidR="00190675" w:rsidRPr="00190675">
        <w:rPr>
          <w:rFonts w:eastAsia="Calibri" w:cs="B Nazanin"/>
          <w:sz w:val="22"/>
          <w:szCs w:val="22"/>
          <w:lang w:bidi="fa-IR"/>
        </w:rPr>
        <w:t>(2005)</w:t>
      </w:r>
      <w:r w:rsidR="00190675" w:rsidRPr="00190675">
        <w:rPr>
          <w:rFonts w:eastAsia="Calibri" w:cs="B Nazanin" w:hint="cs"/>
          <w:sz w:val="22"/>
          <w:szCs w:val="22"/>
          <w:rtl/>
          <w:lang w:bidi="fa-IR"/>
        </w:rPr>
        <w:t xml:space="preserve"> </w:t>
      </w:r>
      <w:r w:rsidR="00190675" w:rsidRPr="00190675">
        <w:rPr>
          <w:rFonts w:eastAsia="Calibri" w:cs="B Nazanin" w:hint="cs"/>
          <w:rtl/>
          <w:lang w:bidi="fa-IR"/>
        </w:rPr>
        <w:t>هم بیان می کند، مشارکت اقتصادی بدون مزد زنان و عدم دسترسی آنان به درآمد ملموس، سبب می</w:t>
      </w:r>
      <w:r w:rsidR="00190675" w:rsidRPr="00190675">
        <w:rPr>
          <w:rFonts w:eastAsia="Calibri" w:cs="B Nazanin" w:hint="cs"/>
          <w:rtl/>
          <w:lang w:bidi="fa-IR"/>
        </w:rPr>
        <w:softHyphen/>
        <w:t>گردد تا آنان در موقعیت اجتماعی و اقتصادی پایین تری قرار گیرند. بنابراین، پیشنهاد می</w:t>
      </w:r>
      <w:r w:rsidR="00190675" w:rsidRPr="00190675">
        <w:rPr>
          <w:rFonts w:eastAsia="Calibri" w:cs="B Nazanin"/>
          <w:lang w:bidi="fa-IR"/>
        </w:rPr>
        <w:softHyphen/>
      </w:r>
      <w:r w:rsidR="00190675" w:rsidRPr="00190675">
        <w:rPr>
          <w:rFonts w:eastAsia="Calibri" w:cs="B Nazanin" w:hint="cs"/>
          <w:rtl/>
          <w:lang w:bidi="fa-IR"/>
        </w:rPr>
        <w:t>شود دولت، به راه اندازی مشاغل خانگی توسط زنان و تأسیس تعاونی</w:t>
      </w:r>
      <w:r w:rsidR="00190675" w:rsidRPr="00190675">
        <w:rPr>
          <w:rFonts w:eastAsia="Calibri" w:cs="B Nazanin" w:hint="cs"/>
          <w:rtl/>
          <w:lang w:bidi="fa-IR"/>
        </w:rPr>
        <w:softHyphen/>
        <w:t>های تولیدی آنان توجه بیشتری کند و زمینه</w:t>
      </w:r>
      <w:r w:rsidR="00190675" w:rsidRPr="00190675">
        <w:rPr>
          <w:rFonts w:eastAsia="Calibri" w:cs="B Nazanin" w:hint="cs"/>
          <w:rtl/>
          <w:lang w:bidi="fa-IR"/>
        </w:rPr>
        <w:softHyphen/>
        <w:t xml:space="preserve">های لازم را در ایجاد اشتغال برای آنان تسریع نماید تا بدین وسیله سطح مشارکت اقتصادی در میان آنان بالاتر رفته و این قشر ضعیف و زحمتکش اما مؤثر موجود در روستا دارای درآمد </w:t>
      </w:r>
      <w:r w:rsidR="00190675" w:rsidRPr="00190675">
        <w:rPr>
          <w:rFonts w:eastAsia="Calibri" w:cs="B Nazanin" w:hint="cs"/>
          <w:rtl/>
          <w:lang w:bidi="fa-IR"/>
        </w:rPr>
        <w:lastRenderedPageBreak/>
        <w:t xml:space="preserve">مستقل گردند که مطمئناً این درآمد کمکی به بهبود وضعیت معیشت در خانوارهای روستایی نیز خواهد بود. </w:t>
      </w:r>
    </w:p>
    <w:p w:rsidR="00190675" w:rsidRPr="00190675" w:rsidRDefault="00190675" w:rsidP="00190675">
      <w:pPr>
        <w:autoSpaceDE w:val="0"/>
        <w:autoSpaceDN w:val="0"/>
        <w:adjustRightInd w:val="0"/>
        <w:jc w:val="both"/>
        <w:rPr>
          <w:rFonts w:eastAsia="Calibri" w:cs="B Nazanin"/>
          <w:rtl/>
          <w:lang w:bidi="fa-IR"/>
        </w:rPr>
      </w:pPr>
    </w:p>
    <w:p w:rsidR="00190675" w:rsidRPr="0084149D" w:rsidRDefault="00190675" w:rsidP="00CF3424">
      <w:pPr>
        <w:rPr>
          <w:rFonts w:cs="B Nazanin"/>
          <w:sz w:val="26"/>
          <w:szCs w:val="26"/>
          <w:rtl/>
        </w:rPr>
      </w:pPr>
      <w:r w:rsidRPr="0084149D">
        <w:rPr>
          <w:rFonts w:eastAsia="Calibri" w:cs="B Nazanin" w:hint="cs"/>
          <w:b/>
          <w:bCs/>
          <w:sz w:val="26"/>
          <w:szCs w:val="26"/>
          <w:rtl/>
          <w:lang w:bidi="fa-IR"/>
        </w:rPr>
        <w:t>فهرست منابع</w:t>
      </w:r>
    </w:p>
    <w:p w:rsidR="00190675" w:rsidRPr="00190675" w:rsidRDefault="00190675" w:rsidP="00CF3424">
      <w:pPr>
        <w:jc w:val="both"/>
        <w:rPr>
          <w:rFonts w:cs="B Nazanin"/>
          <w:sz w:val="20"/>
          <w:szCs w:val="20"/>
          <w:rtl/>
          <w:lang w:bidi="fa-IR"/>
        </w:rPr>
      </w:pPr>
      <w:r w:rsidRPr="00190675">
        <w:rPr>
          <w:rFonts w:cs="B Nazanin" w:hint="cs"/>
          <w:color w:val="000000"/>
          <w:sz w:val="20"/>
          <w:szCs w:val="20"/>
          <w:rtl/>
          <w:lang w:bidi="fa-IR"/>
        </w:rPr>
        <w:t xml:space="preserve">- </w:t>
      </w:r>
      <w:r w:rsidRPr="00190675">
        <w:rPr>
          <w:rFonts w:cs="B Nazanin" w:hint="cs"/>
          <w:sz w:val="20"/>
          <w:szCs w:val="20"/>
          <w:rtl/>
          <w:lang w:bidi="fa-IR"/>
        </w:rPr>
        <w:t xml:space="preserve">آخوندي قهرودي، </w:t>
      </w:r>
      <w:r w:rsidR="00CF3424">
        <w:rPr>
          <w:rFonts w:cs="B Nazanin" w:hint="cs"/>
          <w:sz w:val="20"/>
          <w:szCs w:val="20"/>
          <w:rtl/>
          <w:lang w:bidi="fa-IR"/>
        </w:rPr>
        <w:t>م.</w:t>
      </w:r>
      <w:r w:rsidRPr="00190675">
        <w:rPr>
          <w:rFonts w:cs="B Nazanin" w:hint="cs"/>
          <w:sz w:val="20"/>
          <w:szCs w:val="20"/>
          <w:rtl/>
          <w:lang w:bidi="fa-IR"/>
        </w:rPr>
        <w:t xml:space="preserve"> (1390)، </w:t>
      </w:r>
      <w:r w:rsidRPr="00190675">
        <w:rPr>
          <w:rFonts w:cs="B Nazanin" w:hint="cs"/>
          <w:b/>
          <w:bCs/>
          <w:sz w:val="20"/>
          <w:szCs w:val="20"/>
          <w:rtl/>
          <w:lang w:bidi="fa-IR"/>
        </w:rPr>
        <w:t>دهياري محور مشاركت اجتماعي واقتصادي زنان در راستاي دستيابي به توسعه روستايي</w:t>
      </w:r>
      <w:r w:rsidRPr="00190675">
        <w:rPr>
          <w:rFonts w:cs="B Nazanin" w:hint="cs"/>
          <w:sz w:val="20"/>
          <w:szCs w:val="20"/>
          <w:rtl/>
          <w:lang w:bidi="fa-IR"/>
        </w:rPr>
        <w:t>، ماهنامه پژوهشي، آموزشي وترويجي دهياري ها، سال ششم، شماره33، ص 6-3.</w:t>
      </w:r>
    </w:p>
    <w:p w:rsidR="00190675" w:rsidRPr="00190675" w:rsidRDefault="00190675" w:rsidP="00CF3424">
      <w:pPr>
        <w:jc w:val="both"/>
        <w:rPr>
          <w:rFonts w:cs="B Nazanin"/>
          <w:sz w:val="20"/>
          <w:szCs w:val="20"/>
          <w:rtl/>
          <w:lang w:bidi="fa-IR"/>
        </w:rPr>
      </w:pPr>
      <w:r w:rsidRPr="00190675">
        <w:rPr>
          <w:rFonts w:eastAsia="Calibri" w:cs="B Nazanin" w:hint="cs"/>
          <w:sz w:val="20"/>
          <w:szCs w:val="20"/>
          <w:rtl/>
          <w:lang w:bidi="fa-IR"/>
        </w:rPr>
        <w:t xml:space="preserve">- آل آقا، </w:t>
      </w:r>
      <w:r w:rsidR="00CF3424">
        <w:rPr>
          <w:rFonts w:eastAsia="Calibri" w:cs="B Nazanin" w:hint="cs"/>
          <w:sz w:val="20"/>
          <w:szCs w:val="20"/>
          <w:rtl/>
          <w:lang w:bidi="fa-IR"/>
        </w:rPr>
        <w:t>ف.</w:t>
      </w:r>
      <w:r w:rsidRPr="00190675">
        <w:rPr>
          <w:rFonts w:eastAsia="Calibri" w:cs="B Nazanin" w:hint="cs"/>
          <w:sz w:val="20"/>
          <w:szCs w:val="20"/>
          <w:rtl/>
          <w:lang w:bidi="fa-IR"/>
        </w:rPr>
        <w:t xml:space="preserve"> (1385)، </w:t>
      </w:r>
      <w:r w:rsidRPr="00190675">
        <w:rPr>
          <w:rFonts w:cs="B Nazanin" w:hint="cs"/>
          <w:b/>
          <w:bCs/>
          <w:sz w:val="20"/>
          <w:szCs w:val="20"/>
          <w:rtl/>
          <w:lang w:bidi="fa-IR"/>
        </w:rPr>
        <w:t xml:space="preserve">شناسايي مشاغل درآمدزا براي زنان روستايي و تعيين نيازهاي آموزشي و مهارت هاي متناسب با آن، </w:t>
      </w:r>
      <w:r w:rsidRPr="00190675">
        <w:rPr>
          <w:rFonts w:cs="B Nazanin" w:hint="cs"/>
          <w:sz w:val="20"/>
          <w:szCs w:val="20"/>
          <w:rtl/>
          <w:lang w:bidi="fa-IR"/>
        </w:rPr>
        <w:t>پژوهش زنان، شماره11،  ص 169-147.</w:t>
      </w:r>
    </w:p>
    <w:p w:rsidR="00190675" w:rsidRPr="00190675" w:rsidRDefault="00190675" w:rsidP="00CF3424">
      <w:pPr>
        <w:jc w:val="both"/>
        <w:rPr>
          <w:rFonts w:cs="B Nazanin"/>
          <w:color w:val="000000"/>
          <w:sz w:val="20"/>
          <w:szCs w:val="20"/>
          <w:rtl/>
          <w:lang w:bidi="fa-IR"/>
        </w:rPr>
      </w:pPr>
      <w:r w:rsidRPr="00190675">
        <w:rPr>
          <w:rFonts w:cs="B Nazanin" w:hint="cs"/>
          <w:color w:val="000000"/>
          <w:sz w:val="20"/>
          <w:szCs w:val="20"/>
          <w:rtl/>
          <w:lang w:bidi="fa-IR"/>
        </w:rPr>
        <w:t xml:space="preserve">- افراخته، </w:t>
      </w:r>
      <w:r w:rsidR="00CF3424">
        <w:rPr>
          <w:rFonts w:cs="B Nazanin" w:hint="cs"/>
          <w:color w:val="000000"/>
          <w:sz w:val="20"/>
          <w:szCs w:val="20"/>
          <w:rtl/>
          <w:lang w:bidi="fa-IR"/>
        </w:rPr>
        <w:t>ح.</w:t>
      </w:r>
      <w:r w:rsidRPr="00190675">
        <w:rPr>
          <w:rFonts w:cs="B Nazanin" w:hint="cs"/>
          <w:color w:val="000000"/>
          <w:sz w:val="20"/>
          <w:szCs w:val="20"/>
          <w:rtl/>
          <w:lang w:bidi="fa-IR"/>
        </w:rPr>
        <w:t xml:space="preserve"> (1390)، </w:t>
      </w:r>
      <w:r w:rsidRPr="00190675">
        <w:rPr>
          <w:rFonts w:cs="B Nazanin" w:hint="cs"/>
          <w:b/>
          <w:bCs/>
          <w:color w:val="000000"/>
          <w:sz w:val="20"/>
          <w:szCs w:val="20"/>
          <w:rtl/>
          <w:lang w:bidi="fa-IR"/>
        </w:rPr>
        <w:t>جايگاه اجتماعي- اقتصادي زنان روستايي و تاثير باورهاي اجتماعي بر آن (مطالعه موردي روستاهاي كوهپايه اي فومنات)</w:t>
      </w:r>
      <w:r w:rsidRPr="00190675">
        <w:rPr>
          <w:rFonts w:cs="B Nazanin" w:hint="cs"/>
          <w:color w:val="000000"/>
          <w:sz w:val="20"/>
          <w:szCs w:val="20"/>
          <w:rtl/>
          <w:lang w:bidi="fa-IR"/>
        </w:rPr>
        <w:t>، فصلنامه روستا وتوسعه، سال چهاردهم، شماره1، ص193-173.</w:t>
      </w:r>
    </w:p>
    <w:p w:rsidR="00190675" w:rsidRPr="00190675" w:rsidRDefault="00190675" w:rsidP="00CF3424">
      <w:pPr>
        <w:jc w:val="both"/>
        <w:rPr>
          <w:rFonts w:cs="B Nazanin"/>
          <w:color w:val="000000"/>
          <w:sz w:val="20"/>
          <w:szCs w:val="20"/>
          <w:rtl/>
          <w:lang w:bidi="fa-IR"/>
        </w:rPr>
      </w:pPr>
      <w:r w:rsidRPr="00190675">
        <w:rPr>
          <w:rFonts w:cs="B Nazanin" w:hint="cs"/>
          <w:sz w:val="20"/>
          <w:szCs w:val="20"/>
          <w:rtl/>
          <w:lang w:bidi="fa-IR"/>
        </w:rPr>
        <w:t>- اعظمي، م</w:t>
      </w:r>
      <w:r w:rsidR="00CF3424">
        <w:rPr>
          <w:rFonts w:cs="B Nazanin" w:hint="cs"/>
          <w:sz w:val="20"/>
          <w:szCs w:val="20"/>
          <w:rtl/>
          <w:lang w:bidi="fa-IR"/>
        </w:rPr>
        <w:t>.،</w:t>
      </w:r>
      <w:r w:rsidRPr="00190675">
        <w:rPr>
          <w:rFonts w:cs="B Nazanin" w:hint="cs"/>
          <w:sz w:val="20"/>
          <w:szCs w:val="20"/>
          <w:rtl/>
          <w:lang w:bidi="fa-IR"/>
        </w:rPr>
        <w:t xml:space="preserve"> و سروش مهر،</w:t>
      </w:r>
      <w:r w:rsidR="00CF3424">
        <w:rPr>
          <w:rFonts w:cs="B Nazanin" w:hint="cs"/>
          <w:sz w:val="20"/>
          <w:szCs w:val="20"/>
          <w:rtl/>
          <w:lang w:bidi="fa-IR"/>
        </w:rPr>
        <w:t xml:space="preserve"> ه.</w:t>
      </w:r>
      <w:r w:rsidRPr="00190675">
        <w:rPr>
          <w:rFonts w:cs="B Nazanin" w:hint="cs"/>
          <w:sz w:val="20"/>
          <w:szCs w:val="20"/>
          <w:rtl/>
          <w:lang w:bidi="fa-IR"/>
        </w:rPr>
        <w:t xml:space="preserve"> (1389)، </w:t>
      </w:r>
      <w:r w:rsidRPr="00190675">
        <w:rPr>
          <w:rFonts w:cs="B Nazanin" w:hint="cs"/>
          <w:b/>
          <w:bCs/>
          <w:sz w:val="20"/>
          <w:szCs w:val="20"/>
          <w:rtl/>
          <w:lang w:bidi="fa-IR"/>
        </w:rPr>
        <w:t>تاْثير متغير هاي فردي و اقتصادي  زنان روستايي بر مشاركت آنان در تعاوني توليد (مطالعه موردي: تعاوني توپ سازان شهرستان پاوه واورامانات)</w:t>
      </w:r>
      <w:r w:rsidRPr="00190675">
        <w:rPr>
          <w:rFonts w:cs="B Nazanin" w:hint="cs"/>
          <w:sz w:val="20"/>
          <w:szCs w:val="20"/>
          <w:rtl/>
          <w:lang w:bidi="fa-IR"/>
        </w:rPr>
        <w:t>، پژوهش هاي روستايي، زمستان1389، شماره4، ص204-179.</w:t>
      </w:r>
    </w:p>
    <w:p w:rsidR="00190675" w:rsidRPr="00190675" w:rsidRDefault="00190675" w:rsidP="00CF3424">
      <w:pPr>
        <w:jc w:val="both"/>
        <w:rPr>
          <w:rFonts w:eastAsia="Calibri" w:cs="B Nazanin"/>
          <w:sz w:val="20"/>
          <w:szCs w:val="20"/>
          <w:rtl/>
          <w:lang w:bidi="fa-IR"/>
        </w:rPr>
      </w:pPr>
      <w:r w:rsidRPr="00190675">
        <w:rPr>
          <w:rFonts w:eastAsia="Calibri" w:cs="B Nazanin" w:hint="cs"/>
          <w:sz w:val="20"/>
          <w:szCs w:val="20"/>
          <w:rtl/>
          <w:lang w:bidi="fa-IR"/>
        </w:rPr>
        <w:t>- اولایی، س</w:t>
      </w:r>
      <w:r w:rsidR="00CF3424">
        <w:rPr>
          <w:rFonts w:eastAsia="Calibri" w:cs="B Nazanin" w:hint="cs"/>
          <w:sz w:val="20"/>
          <w:szCs w:val="20"/>
          <w:rtl/>
          <w:lang w:bidi="fa-IR"/>
        </w:rPr>
        <w:t xml:space="preserve">. </w:t>
      </w:r>
      <w:r w:rsidRPr="00190675">
        <w:rPr>
          <w:rFonts w:eastAsia="Calibri" w:cs="B Nazanin" w:hint="cs"/>
          <w:sz w:val="20"/>
          <w:szCs w:val="20"/>
          <w:rtl/>
          <w:lang w:bidi="fa-IR"/>
        </w:rPr>
        <w:t xml:space="preserve">(1385)، </w:t>
      </w:r>
      <w:r w:rsidRPr="00190675">
        <w:rPr>
          <w:rFonts w:eastAsia="Calibri" w:cs="B Nazanin" w:hint="cs"/>
          <w:b/>
          <w:bCs/>
          <w:sz w:val="20"/>
          <w:szCs w:val="20"/>
          <w:rtl/>
          <w:lang w:bidi="fa-IR"/>
        </w:rPr>
        <w:t>تحلیل جنسیتی مشارکت در کشاورزی و جامعه روستایی شهرستان کرمانشاه</w:t>
      </w:r>
      <w:r w:rsidRPr="00190675">
        <w:rPr>
          <w:rFonts w:eastAsia="Calibri" w:cs="B Nazanin" w:hint="cs"/>
          <w:sz w:val="20"/>
          <w:szCs w:val="20"/>
          <w:rtl/>
          <w:lang w:bidi="fa-IR"/>
        </w:rPr>
        <w:t>، پایان نامه کارشناسی ارشد توسعه روستایی، دانشکده کشاورزی، دانشگاه رازی کرمانشاه.</w:t>
      </w:r>
    </w:p>
    <w:p w:rsidR="00190675" w:rsidRPr="00190675" w:rsidRDefault="00190675" w:rsidP="00CF3424">
      <w:pPr>
        <w:jc w:val="both"/>
        <w:rPr>
          <w:rFonts w:eastAsia="Calibri" w:cs="B Nazanin"/>
          <w:sz w:val="20"/>
          <w:szCs w:val="20"/>
          <w:rtl/>
          <w:lang w:bidi="fa-IR"/>
        </w:rPr>
      </w:pPr>
      <w:r w:rsidRPr="00190675">
        <w:rPr>
          <w:rFonts w:eastAsia="Calibri" w:cs="B Nazanin" w:hint="cs"/>
          <w:sz w:val="20"/>
          <w:szCs w:val="20"/>
          <w:rtl/>
          <w:lang w:bidi="fa-IR"/>
        </w:rPr>
        <w:t>- ايزد پناه،</w:t>
      </w:r>
      <w:r w:rsidR="00CF3424">
        <w:rPr>
          <w:rFonts w:eastAsia="Calibri" w:cs="B Nazanin" w:hint="cs"/>
          <w:sz w:val="20"/>
          <w:szCs w:val="20"/>
          <w:rtl/>
          <w:lang w:bidi="fa-IR"/>
        </w:rPr>
        <w:t xml:space="preserve"> ع.</w:t>
      </w:r>
      <w:r w:rsidRPr="00190675">
        <w:rPr>
          <w:rFonts w:eastAsia="Calibri" w:cs="B Nazanin" w:hint="cs"/>
          <w:sz w:val="20"/>
          <w:szCs w:val="20"/>
          <w:rtl/>
          <w:lang w:bidi="fa-IR"/>
        </w:rPr>
        <w:t xml:space="preserve"> (1377)، </w:t>
      </w:r>
      <w:r w:rsidRPr="00190675">
        <w:rPr>
          <w:rFonts w:eastAsia="Calibri" w:cs="B Nazanin" w:hint="cs"/>
          <w:b/>
          <w:bCs/>
          <w:sz w:val="20"/>
          <w:szCs w:val="20"/>
          <w:rtl/>
          <w:lang w:bidi="fa-IR"/>
        </w:rPr>
        <w:t>تاثير پايگاه اقتصادي- اجتماعي مردان بر نگرش آنان نسبت به اشتغال زنان در شهر مرودشت استان فارس</w:t>
      </w:r>
      <w:r w:rsidRPr="00190675">
        <w:rPr>
          <w:rFonts w:eastAsia="Calibri" w:cs="B Nazanin" w:hint="cs"/>
          <w:sz w:val="20"/>
          <w:szCs w:val="20"/>
          <w:rtl/>
          <w:lang w:bidi="fa-IR"/>
        </w:rPr>
        <w:t>، رساله كارشناسي ارشد، علوم اجتماعي، دانشگاه آزاد واحد دهقان.</w:t>
      </w:r>
    </w:p>
    <w:p w:rsidR="00190675" w:rsidRPr="00190675" w:rsidRDefault="00190675" w:rsidP="00CF3424">
      <w:pPr>
        <w:jc w:val="both"/>
        <w:rPr>
          <w:rFonts w:cs="B Nazanin"/>
          <w:sz w:val="20"/>
          <w:szCs w:val="20"/>
          <w:rtl/>
          <w:lang w:bidi="fa-IR"/>
        </w:rPr>
      </w:pPr>
      <w:r w:rsidRPr="00190675">
        <w:rPr>
          <w:rFonts w:eastAsia="Calibri" w:cs="B Nazanin" w:hint="cs"/>
          <w:sz w:val="20"/>
          <w:szCs w:val="20"/>
          <w:rtl/>
          <w:lang w:bidi="fa-IR"/>
        </w:rPr>
        <w:t xml:space="preserve">- بابايي، </w:t>
      </w:r>
      <w:r w:rsidR="00CF3424">
        <w:rPr>
          <w:rFonts w:eastAsia="Calibri" w:cs="B Nazanin" w:hint="cs"/>
          <w:sz w:val="20"/>
          <w:szCs w:val="20"/>
          <w:rtl/>
          <w:lang w:bidi="fa-IR"/>
        </w:rPr>
        <w:t>ح.م.</w:t>
      </w:r>
      <w:r w:rsidRPr="00190675">
        <w:rPr>
          <w:rFonts w:eastAsia="Calibri" w:cs="B Nazanin" w:hint="cs"/>
          <w:sz w:val="20"/>
          <w:szCs w:val="20"/>
          <w:rtl/>
          <w:lang w:bidi="fa-IR"/>
        </w:rPr>
        <w:t xml:space="preserve"> (1379)، </w:t>
      </w:r>
      <w:r w:rsidRPr="00190675">
        <w:rPr>
          <w:rFonts w:eastAsia="Calibri" w:cs="B Nazanin" w:hint="cs"/>
          <w:b/>
          <w:bCs/>
          <w:sz w:val="20"/>
          <w:szCs w:val="20"/>
          <w:rtl/>
          <w:lang w:bidi="fa-IR"/>
        </w:rPr>
        <w:t>بررسي جايگاه اقتصادي و اجتماعي زنان در جامعه شهري و روستايي استان همدان</w:t>
      </w:r>
      <w:r w:rsidRPr="00190675">
        <w:rPr>
          <w:rFonts w:eastAsia="Calibri" w:cs="B Nazanin" w:hint="cs"/>
          <w:sz w:val="20"/>
          <w:szCs w:val="20"/>
          <w:rtl/>
          <w:lang w:bidi="fa-IR"/>
        </w:rPr>
        <w:t>،سازمان مديريت و برنامه ريزي استان همدان</w:t>
      </w:r>
      <w:r w:rsidRPr="00190675">
        <w:rPr>
          <w:rFonts w:cs="B Nazanin" w:hint="cs"/>
          <w:sz w:val="20"/>
          <w:szCs w:val="20"/>
          <w:rtl/>
          <w:lang w:bidi="fa-IR"/>
        </w:rPr>
        <w:t>.</w:t>
      </w:r>
    </w:p>
    <w:p w:rsidR="00190675" w:rsidRPr="00190675" w:rsidRDefault="00190675" w:rsidP="00CF3424">
      <w:pPr>
        <w:jc w:val="both"/>
        <w:rPr>
          <w:rFonts w:cs="B Nazanin"/>
          <w:sz w:val="20"/>
          <w:szCs w:val="20"/>
          <w:rtl/>
          <w:lang w:bidi="fa-IR"/>
        </w:rPr>
      </w:pPr>
      <w:r w:rsidRPr="00190675">
        <w:rPr>
          <w:rFonts w:cs="B Nazanin" w:hint="cs"/>
          <w:sz w:val="20"/>
          <w:szCs w:val="20"/>
          <w:rtl/>
          <w:lang w:bidi="fa-IR"/>
        </w:rPr>
        <w:t xml:space="preserve">- پاپلي يزدي، </w:t>
      </w:r>
      <w:r w:rsidR="00CF3424">
        <w:rPr>
          <w:rFonts w:cs="B Nazanin" w:hint="cs"/>
          <w:sz w:val="20"/>
          <w:szCs w:val="20"/>
          <w:rtl/>
          <w:lang w:bidi="fa-IR"/>
        </w:rPr>
        <w:t>م.ح.،</w:t>
      </w:r>
      <w:r w:rsidRPr="00190675">
        <w:rPr>
          <w:rFonts w:cs="B Nazanin" w:hint="cs"/>
          <w:sz w:val="20"/>
          <w:szCs w:val="20"/>
          <w:rtl/>
          <w:lang w:bidi="fa-IR"/>
        </w:rPr>
        <w:t xml:space="preserve"> و ابراهیمی، </w:t>
      </w:r>
      <w:r w:rsidR="00CF3424">
        <w:rPr>
          <w:rFonts w:cs="B Nazanin" w:hint="cs"/>
          <w:sz w:val="20"/>
          <w:szCs w:val="20"/>
          <w:rtl/>
          <w:lang w:bidi="fa-IR"/>
        </w:rPr>
        <w:t xml:space="preserve">م.ا. </w:t>
      </w:r>
      <w:r w:rsidRPr="00190675">
        <w:rPr>
          <w:rFonts w:cs="B Nazanin" w:hint="cs"/>
          <w:sz w:val="20"/>
          <w:szCs w:val="20"/>
          <w:rtl/>
          <w:lang w:bidi="fa-IR"/>
        </w:rPr>
        <w:t xml:space="preserve">(1381)، </w:t>
      </w:r>
      <w:r w:rsidRPr="00190675">
        <w:rPr>
          <w:rFonts w:cs="B Nazanin" w:hint="cs"/>
          <w:b/>
          <w:bCs/>
          <w:sz w:val="20"/>
          <w:szCs w:val="20"/>
          <w:rtl/>
          <w:lang w:bidi="fa-IR"/>
        </w:rPr>
        <w:t>نظريه هاي توسعه روستايي</w:t>
      </w:r>
      <w:r w:rsidRPr="00190675">
        <w:rPr>
          <w:rFonts w:cs="B Nazanin" w:hint="cs"/>
          <w:sz w:val="20"/>
          <w:szCs w:val="20"/>
          <w:rtl/>
          <w:lang w:bidi="fa-IR"/>
        </w:rPr>
        <w:t>، تهران: انتشارات سمت.</w:t>
      </w:r>
    </w:p>
    <w:p w:rsidR="00190675" w:rsidRPr="00190675" w:rsidRDefault="00190675" w:rsidP="00CF3424">
      <w:pPr>
        <w:jc w:val="both"/>
        <w:rPr>
          <w:rFonts w:cs="B Nazanin"/>
          <w:sz w:val="20"/>
          <w:szCs w:val="20"/>
          <w:rtl/>
          <w:lang w:bidi="fa-IR"/>
        </w:rPr>
      </w:pPr>
      <w:r w:rsidRPr="00190675">
        <w:rPr>
          <w:rFonts w:cs="B Nazanin" w:hint="cs"/>
          <w:sz w:val="20"/>
          <w:szCs w:val="20"/>
          <w:rtl/>
          <w:lang w:bidi="fa-IR"/>
        </w:rPr>
        <w:t xml:space="preserve">- پرتويي، </w:t>
      </w:r>
      <w:r w:rsidR="00CF3424">
        <w:rPr>
          <w:rFonts w:cs="B Nazanin" w:hint="cs"/>
          <w:sz w:val="20"/>
          <w:szCs w:val="20"/>
          <w:rtl/>
          <w:lang w:bidi="fa-IR"/>
        </w:rPr>
        <w:t>ل.</w:t>
      </w:r>
      <w:r w:rsidRPr="00190675">
        <w:rPr>
          <w:rFonts w:cs="B Nazanin" w:hint="cs"/>
          <w:sz w:val="20"/>
          <w:szCs w:val="20"/>
          <w:rtl/>
          <w:lang w:bidi="fa-IR"/>
        </w:rPr>
        <w:t xml:space="preserve"> (1377)، </w:t>
      </w:r>
      <w:r w:rsidRPr="00190675">
        <w:rPr>
          <w:rFonts w:cs="B Nazanin" w:hint="cs"/>
          <w:b/>
          <w:bCs/>
          <w:sz w:val="20"/>
          <w:szCs w:val="20"/>
          <w:rtl/>
          <w:lang w:bidi="fa-IR"/>
        </w:rPr>
        <w:t>بررسي و تحليل مهمترين عامل موثر بر ميزان مشاركت اقتصادي زنان متاهل 45-15 ساله مناطق روستايي (شهرستان مهاباد)</w:t>
      </w:r>
      <w:r w:rsidRPr="00190675">
        <w:rPr>
          <w:rFonts w:cs="B Nazanin" w:hint="cs"/>
          <w:sz w:val="20"/>
          <w:szCs w:val="20"/>
          <w:rtl/>
          <w:lang w:bidi="fa-IR"/>
        </w:rPr>
        <w:t xml:space="preserve">، پايان نامه كارشناسي ارشد جميعت شناسي، دانشكده علوم اجتماعي، دانشگاه تهران. </w:t>
      </w:r>
    </w:p>
    <w:p w:rsidR="00190675" w:rsidRPr="00190675" w:rsidRDefault="00190675" w:rsidP="00CF3424">
      <w:pPr>
        <w:jc w:val="both"/>
        <w:rPr>
          <w:rFonts w:cs="B Nazanin"/>
          <w:sz w:val="20"/>
          <w:szCs w:val="20"/>
          <w:rtl/>
          <w:lang w:bidi="fa-IR"/>
        </w:rPr>
      </w:pPr>
      <w:r w:rsidRPr="00190675">
        <w:rPr>
          <w:rFonts w:cs="B Nazanin" w:hint="cs"/>
          <w:sz w:val="20"/>
          <w:szCs w:val="20"/>
          <w:rtl/>
          <w:lang w:bidi="fa-IR"/>
        </w:rPr>
        <w:t xml:space="preserve">- ثابت قدم، </w:t>
      </w:r>
      <w:r w:rsidR="00CF3424">
        <w:rPr>
          <w:rFonts w:cs="B Nazanin" w:hint="cs"/>
          <w:sz w:val="20"/>
          <w:szCs w:val="20"/>
          <w:rtl/>
          <w:lang w:bidi="fa-IR"/>
        </w:rPr>
        <w:t>ش.</w:t>
      </w:r>
      <w:r w:rsidRPr="00190675">
        <w:rPr>
          <w:rFonts w:cs="B Nazanin" w:hint="cs"/>
          <w:sz w:val="20"/>
          <w:szCs w:val="20"/>
          <w:rtl/>
          <w:lang w:bidi="fa-IR"/>
        </w:rPr>
        <w:t xml:space="preserve"> (1391)، </w:t>
      </w:r>
      <w:r w:rsidRPr="00190675">
        <w:rPr>
          <w:rFonts w:cs="B Nazanin" w:hint="cs"/>
          <w:b/>
          <w:bCs/>
          <w:sz w:val="20"/>
          <w:szCs w:val="20"/>
          <w:rtl/>
          <w:lang w:bidi="fa-IR"/>
        </w:rPr>
        <w:t>نقش وجايگاه زنان در توسعه روستايي</w:t>
      </w:r>
      <w:r w:rsidRPr="00190675">
        <w:rPr>
          <w:rFonts w:cs="B Nazanin" w:hint="cs"/>
          <w:sz w:val="20"/>
          <w:szCs w:val="20"/>
          <w:rtl/>
          <w:lang w:bidi="fa-IR"/>
        </w:rPr>
        <w:t>، ماهنامه فرزانه، ارديبهشت1391، شماره2 و3.</w:t>
      </w:r>
    </w:p>
    <w:p w:rsidR="00190675" w:rsidRPr="00190675" w:rsidRDefault="00190675" w:rsidP="00CF3424">
      <w:pPr>
        <w:autoSpaceDE w:val="0"/>
        <w:autoSpaceDN w:val="0"/>
        <w:adjustRightInd w:val="0"/>
        <w:jc w:val="both"/>
        <w:rPr>
          <w:rFonts w:eastAsia="Calibri" w:cs="B Nazanin"/>
          <w:sz w:val="20"/>
          <w:szCs w:val="20"/>
          <w:rtl/>
          <w:lang w:bidi="fa-IR"/>
        </w:rPr>
      </w:pPr>
      <w:r w:rsidRPr="00190675">
        <w:rPr>
          <w:rFonts w:eastAsia="Calibri" w:cs="B Nazanin" w:hint="cs"/>
          <w:sz w:val="20"/>
          <w:szCs w:val="20"/>
          <w:rtl/>
          <w:lang w:bidi="fa-IR"/>
        </w:rPr>
        <w:t xml:space="preserve">- جمشیدی، </w:t>
      </w:r>
      <w:r w:rsidR="00CF3424">
        <w:rPr>
          <w:rFonts w:eastAsia="Calibri" w:cs="B Nazanin" w:hint="cs"/>
          <w:sz w:val="20"/>
          <w:szCs w:val="20"/>
          <w:rtl/>
          <w:lang w:bidi="fa-IR"/>
        </w:rPr>
        <w:t>م.</w:t>
      </w:r>
      <w:r w:rsidRPr="00190675">
        <w:rPr>
          <w:rFonts w:eastAsia="Calibri" w:cs="B Nazanin" w:hint="cs"/>
          <w:sz w:val="20"/>
          <w:szCs w:val="20"/>
          <w:rtl/>
          <w:lang w:bidi="fa-IR"/>
        </w:rPr>
        <w:t xml:space="preserve"> (1382)، </w:t>
      </w:r>
      <w:r w:rsidRPr="00190675">
        <w:rPr>
          <w:rFonts w:eastAsia="Calibri" w:cs="B Nazanin" w:hint="cs"/>
          <w:b/>
          <w:bCs/>
          <w:sz w:val="20"/>
          <w:szCs w:val="20"/>
          <w:rtl/>
          <w:lang w:bidi="fa-IR"/>
        </w:rPr>
        <w:t xml:space="preserve">زنان و توسعه ي روستایی، </w:t>
      </w:r>
      <w:r w:rsidRPr="00190675">
        <w:rPr>
          <w:rFonts w:eastAsia="Calibri" w:cs="B Nazanin" w:hint="cs"/>
          <w:sz w:val="20"/>
          <w:szCs w:val="20"/>
          <w:rtl/>
          <w:lang w:bidi="fa-IR"/>
        </w:rPr>
        <w:t>ماهنامه جهاد، شماره257.</w:t>
      </w:r>
    </w:p>
    <w:p w:rsidR="00190675" w:rsidRPr="00190675" w:rsidRDefault="00190675" w:rsidP="00CF3424">
      <w:pPr>
        <w:autoSpaceDE w:val="0"/>
        <w:autoSpaceDN w:val="0"/>
        <w:adjustRightInd w:val="0"/>
        <w:jc w:val="both"/>
        <w:rPr>
          <w:rFonts w:eastAsia="Calibri" w:cs="B Nazanin"/>
          <w:sz w:val="20"/>
          <w:szCs w:val="20"/>
          <w:rtl/>
          <w:lang w:bidi="fa-IR"/>
        </w:rPr>
      </w:pPr>
      <w:r w:rsidRPr="00190675">
        <w:rPr>
          <w:rFonts w:cs="B Nazanin" w:hint="cs"/>
          <w:color w:val="000000"/>
          <w:sz w:val="20"/>
          <w:szCs w:val="20"/>
          <w:rtl/>
          <w:lang w:bidi="fa-IR"/>
        </w:rPr>
        <w:t xml:space="preserve">- </w:t>
      </w:r>
      <w:r w:rsidRPr="00190675">
        <w:rPr>
          <w:rFonts w:eastAsia="Calibri" w:cs="B Nazanin" w:hint="cs"/>
          <w:sz w:val="20"/>
          <w:szCs w:val="20"/>
          <w:rtl/>
          <w:lang w:val="en-GB" w:bidi="fa-IR"/>
        </w:rPr>
        <w:t>حاجيلو، ف</w:t>
      </w:r>
      <w:r w:rsidR="00CF3424">
        <w:rPr>
          <w:rFonts w:eastAsia="Calibri" w:cs="B Nazanin" w:hint="cs"/>
          <w:sz w:val="20"/>
          <w:szCs w:val="20"/>
          <w:rtl/>
          <w:lang w:val="en-GB" w:bidi="fa-IR"/>
        </w:rPr>
        <w:t>.</w:t>
      </w:r>
      <w:r w:rsidRPr="00190675">
        <w:rPr>
          <w:rFonts w:eastAsia="Calibri" w:cs="B Nazanin" w:hint="cs"/>
          <w:sz w:val="20"/>
          <w:szCs w:val="20"/>
          <w:rtl/>
          <w:lang w:val="en-GB" w:bidi="fa-IR"/>
        </w:rPr>
        <w:t xml:space="preserve"> و خانی، </w:t>
      </w:r>
      <w:r w:rsidR="00CF3424">
        <w:rPr>
          <w:rFonts w:eastAsia="Calibri" w:cs="B Nazanin" w:hint="cs"/>
          <w:sz w:val="20"/>
          <w:szCs w:val="20"/>
          <w:rtl/>
          <w:lang w:val="en-GB" w:bidi="fa-IR"/>
        </w:rPr>
        <w:t xml:space="preserve">ف. </w:t>
      </w:r>
      <w:r w:rsidRPr="00190675">
        <w:rPr>
          <w:rFonts w:eastAsia="Calibri" w:cs="B Nazanin" w:hint="cs"/>
          <w:sz w:val="20"/>
          <w:szCs w:val="20"/>
          <w:rtl/>
          <w:lang w:bidi="fa-IR"/>
        </w:rPr>
        <w:t xml:space="preserve">(1387)، </w:t>
      </w:r>
      <w:r w:rsidRPr="00190675">
        <w:rPr>
          <w:rFonts w:eastAsia="Calibri" w:cs="B Nazanin" w:hint="cs"/>
          <w:b/>
          <w:bCs/>
          <w:sz w:val="20"/>
          <w:szCs w:val="20"/>
          <w:rtl/>
          <w:lang w:val="en-GB" w:bidi="fa-IR"/>
        </w:rPr>
        <w:t>بررسي تأثير نگرش مردان برايجاد گروه</w:t>
      </w:r>
      <w:r w:rsidRPr="00190675">
        <w:rPr>
          <w:rFonts w:eastAsia="Calibri" w:cs="B Nazanin" w:hint="cs"/>
          <w:b/>
          <w:bCs/>
          <w:sz w:val="20"/>
          <w:szCs w:val="20"/>
          <w:rtl/>
          <w:lang w:val="en-GB" w:bidi="fa-IR"/>
        </w:rPr>
        <w:softHyphen/>
        <w:t>هاي مستقل زنان روستايي</w:t>
      </w:r>
      <w:r w:rsidRPr="00190675">
        <w:rPr>
          <w:rFonts w:eastAsia="Calibri" w:cs="B Nazanin" w:hint="cs"/>
          <w:b/>
          <w:bCs/>
          <w:sz w:val="20"/>
          <w:szCs w:val="20"/>
          <w:rtl/>
          <w:lang w:bidi="fa-IR"/>
        </w:rPr>
        <w:t xml:space="preserve">: </w:t>
      </w:r>
      <w:r w:rsidRPr="00190675">
        <w:rPr>
          <w:rFonts w:eastAsia="Calibri" w:cs="B Nazanin" w:hint="cs"/>
          <w:b/>
          <w:bCs/>
          <w:sz w:val="20"/>
          <w:szCs w:val="20"/>
          <w:rtl/>
          <w:lang w:val="en-GB" w:bidi="fa-IR"/>
        </w:rPr>
        <w:t>مطالعه</w:t>
      </w:r>
      <w:r w:rsidRPr="00190675">
        <w:rPr>
          <w:rFonts w:eastAsia="Calibri" w:cs="B Nazanin" w:hint="cs"/>
          <w:b/>
          <w:bCs/>
          <w:sz w:val="20"/>
          <w:szCs w:val="20"/>
          <w:rtl/>
          <w:lang w:val="en-GB" w:bidi="fa-IR"/>
        </w:rPr>
        <w:softHyphen/>
        <w:t>ی موردي استان آذربايجان شرقي</w:t>
      </w:r>
      <w:r w:rsidRPr="00190675">
        <w:rPr>
          <w:rFonts w:eastAsia="Calibri" w:cs="B Nazanin" w:hint="cs"/>
          <w:sz w:val="20"/>
          <w:szCs w:val="20"/>
          <w:rtl/>
          <w:lang w:bidi="fa-IR"/>
        </w:rPr>
        <w:t xml:space="preserve">، </w:t>
      </w:r>
      <w:r w:rsidRPr="00190675">
        <w:rPr>
          <w:rFonts w:eastAsia="Calibri" w:cs="B Nazanin" w:hint="cs"/>
          <w:color w:val="000000"/>
          <w:sz w:val="20"/>
          <w:szCs w:val="20"/>
          <w:rtl/>
          <w:lang w:bidi="fa-IR"/>
        </w:rPr>
        <w:t>فصلنامه روستا و توسعه، سال۱۱، شماره۱، ص171-151.</w:t>
      </w:r>
    </w:p>
    <w:p w:rsidR="00190675" w:rsidRPr="00190675" w:rsidRDefault="00190675" w:rsidP="00CF3424">
      <w:pPr>
        <w:jc w:val="both"/>
        <w:rPr>
          <w:rFonts w:cs="B Nazanin"/>
          <w:color w:val="000000"/>
          <w:sz w:val="20"/>
          <w:szCs w:val="20"/>
          <w:rtl/>
          <w:lang w:bidi="fa-IR"/>
        </w:rPr>
      </w:pPr>
      <w:r w:rsidRPr="00190675">
        <w:rPr>
          <w:rFonts w:cs="B Nazanin" w:hint="cs"/>
          <w:color w:val="000000"/>
          <w:sz w:val="20"/>
          <w:szCs w:val="20"/>
          <w:rtl/>
          <w:lang w:bidi="fa-IR"/>
        </w:rPr>
        <w:t xml:space="preserve">- خباز زاده، </w:t>
      </w:r>
      <w:r w:rsidR="00CF3424">
        <w:rPr>
          <w:rFonts w:cs="B Nazanin" w:hint="cs"/>
          <w:color w:val="000000"/>
          <w:sz w:val="20"/>
          <w:szCs w:val="20"/>
          <w:rtl/>
          <w:lang w:bidi="fa-IR"/>
        </w:rPr>
        <w:t>ن.</w:t>
      </w:r>
      <w:r w:rsidRPr="00190675">
        <w:rPr>
          <w:rFonts w:cs="B Nazanin" w:hint="cs"/>
          <w:color w:val="000000"/>
          <w:sz w:val="20"/>
          <w:szCs w:val="20"/>
          <w:rtl/>
          <w:lang w:bidi="fa-IR"/>
        </w:rPr>
        <w:t xml:space="preserve"> (1390)، </w:t>
      </w:r>
      <w:r w:rsidRPr="00190675">
        <w:rPr>
          <w:rFonts w:cs="B Nazanin" w:hint="cs"/>
          <w:b/>
          <w:bCs/>
          <w:color w:val="000000"/>
          <w:sz w:val="20"/>
          <w:szCs w:val="20"/>
          <w:rtl/>
          <w:lang w:bidi="fa-IR"/>
        </w:rPr>
        <w:t>جايگاه زنان روستايي و موانع مشاركت آن ها در فرآيند توسعه</w:t>
      </w:r>
      <w:r w:rsidRPr="00190675">
        <w:rPr>
          <w:rFonts w:cs="B Nazanin" w:hint="cs"/>
          <w:color w:val="000000"/>
          <w:sz w:val="20"/>
          <w:szCs w:val="20"/>
          <w:rtl/>
          <w:lang w:bidi="fa-IR"/>
        </w:rPr>
        <w:t>، ماهنامه پژوهشي، آموزشي و ترويجي دهياري</w:t>
      </w:r>
      <w:r w:rsidRPr="00190675">
        <w:rPr>
          <w:rFonts w:cs="B Nazanin" w:hint="cs"/>
          <w:color w:val="000000"/>
          <w:sz w:val="20"/>
          <w:szCs w:val="20"/>
          <w:rtl/>
          <w:lang w:bidi="fa-IR"/>
        </w:rPr>
        <w:softHyphen/>
        <w:t xml:space="preserve">ها، سال ششم، شماره33، ص16-12. </w:t>
      </w:r>
    </w:p>
    <w:p w:rsidR="00190675" w:rsidRPr="00190675" w:rsidRDefault="00190675" w:rsidP="00CF3424">
      <w:pPr>
        <w:jc w:val="both"/>
        <w:rPr>
          <w:rFonts w:cs="B Nazanin"/>
          <w:color w:val="000000"/>
          <w:sz w:val="20"/>
          <w:szCs w:val="20"/>
          <w:rtl/>
          <w:lang w:bidi="fa-IR"/>
        </w:rPr>
      </w:pPr>
      <w:r w:rsidRPr="00190675">
        <w:rPr>
          <w:rFonts w:cs="B Nazanin" w:hint="cs"/>
          <w:color w:val="000000"/>
          <w:sz w:val="20"/>
          <w:szCs w:val="20"/>
          <w:rtl/>
          <w:lang w:bidi="fa-IR"/>
        </w:rPr>
        <w:t xml:space="preserve">- خباز زاده، </w:t>
      </w:r>
      <w:r w:rsidR="00CF3424">
        <w:rPr>
          <w:rFonts w:cs="B Nazanin" w:hint="cs"/>
          <w:color w:val="000000"/>
          <w:sz w:val="20"/>
          <w:szCs w:val="20"/>
          <w:rtl/>
          <w:lang w:bidi="fa-IR"/>
        </w:rPr>
        <w:t>ن.</w:t>
      </w:r>
      <w:r w:rsidRPr="00190675">
        <w:rPr>
          <w:rFonts w:cs="B Nazanin" w:hint="cs"/>
          <w:color w:val="000000"/>
          <w:sz w:val="20"/>
          <w:szCs w:val="20"/>
          <w:rtl/>
          <w:lang w:bidi="fa-IR"/>
        </w:rPr>
        <w:t xml:space="preserve"> (1390)، </w:t>
      </w:r>
      <w:r w:rsidRPr="00190675">
        <w:rPr>
          <w:rFonts w:cs="B Nazanin" w:hint="cs"/>
          <w:b/>
          <w:bCs/>
          <w:color w:val="000000"/>
          <w:sz w:val="20"/>
          <w:szCs w:val="20"/>
          <w:rtl/>
          <w:lang w:bidi="fa-IR"/>
        </w:rPr>
        <w:t>مشاركت زنان روستايي در توليدات كشاورزي، دهياري محور مشاركت اجتماعي و اقتصادي زنان در راستاي دستيابي به توسعه روستايي</w:t>
      </w:r>
      <w:r w:rsidRPr="00190675">
        <w:rPr>
          <w:rFonts w:cs="B Nazanin" w:hint="cs"/>
          <w:color w:val="000000"/>
          <w:sz w:val="20"/>
          <w:szCs w:val="20"/>
          <w:rtl/>
          <w:lang w:bidi="fa-IR"/>
        </w:rPr>
        <w:t>، ماهنامه پژوهشي، آموزشي و ترويجي دهياري</w:t>
      </w:r>
      <w:r w:rsidRPr="00190675">
        <w:rPr>
          <w:rFonts w:cs="B Nazanin" w:hint="cs"/>
          <w:color w:val="000000"/>
          <w:sz w:val="20"/>
          <w:szCs w:val="20"/>
          <w:rtl/>
          <w:lang w:bidi="fa-IR"/>
        </w:rPr>
        <w:softHyphen/>
        <w:t>ها، سال ششم، شماره33، ص 9-6 .</w:t>
      </w:r>
    </w:p>
    <w:p w:rsidR="00190675" w:rsidRPr="00190675" w:rsidRDefault="00CF3424" w:rsidP="00CF3424">
      <w:pPr>
        <w:autoSpaceDE w:val="0"/>
        <w:autoSpaceDN w:val="0"/>
        <w:adjustRightInd w:val="0"/>
        <w:jc w:val="both"/>
        <w:rPr>
          <w:rFonts w:eastAsia="Calibri" w:cs="B Nazanin"/>
          <w:sz w:val="20"/>
          <w:szCs w:val="20"/>
          <w:rtl/>
          <w:lang w:bidi="fa-IR"/>
        </w:rPr>
      </w:pPr>
      <w:r>
        <w:rPr>
          <w:rFonts w:eastAsia="Calibri" w:cs="B Nazanin" w:hint="cs"/>
          <w:sz w:val="20"/>
          <w:szCs w:val="20"/>
          <w:rtl/>
          <w:lang w:bidi="fa-IR"/>
        </w:rPr>
        <w:t>- خواجه</w:t>
      </w:r>
      <w:r>
        <w:rPr>
          <w:rFonts w:eastAsia="Calibri" w:cs="B Nazanin" w:hint="cs"/>
          <w:sz w:val="20"/>
          <w:szCs w:val="20"/>
          <w:rtl/>
          <w:lang w:bidi="fa-IR"/>
        </w:rPr>
        <w:softHyphen/>
        <w:t xml:space="preserve"> نوري، ب.،</w:t>
      </w:r>
      <w:r w:rsidR="00190675" w:rsidRPr="00190675">
        <w:rPr>
          <w:rFonts w:eastAsia="Calibri" w:cs="B Nazanin" w:hint="cs"/>
          <w:sz w:val="20"/>
          <w:szCs w:val="20"/>
          <w:rtl/>
          <w:lang w:bidi="fa-IR"/>
        </w:rPr>
        <w:t xml:space="preserve"> و حاتمی،</w:t>
      </w:r>
      <w:r>
        <w:rPr>
          <w:rFonts w:eastAsia="Calibri" w:cs="B Nazanin" w:hint="cs"/>
          <w:sz w:val="20"/>
          <w:szCs w:val="20"/>
          <w:rtl/>
          <w:lang w:bidi="fa-IR"/>
        </w:rPr>
        <w:t xml:space="preserve"> ع.</w:t>
      </w:r>
      <w:r w:rsidR="00190675" w:rsidRPr="00190675">
        <w:rPr>
          <w:rFonts w:eastAsia="Calibri" w:cs="B Nazanin" w:hint="cs"/>
          <w:sz w:val="20"/>
          <w:szCs w:val="20"/>
          <w:rtl/>
          <w:lang w:bidi="fa-IR"/>
        </w:rPr>
        <w:t xml:space="preserve"> (1386)، </w:t>
      </w:r>
      <w:r w:rsidR="00190675" w:rsidRPr="00190675">
        <w:rPr>
          <w:rFonts w:eastAsia="Calibri" w:cs="B Nazanin" w:hint="cs"/>
          <w:b/>
          <w:bCs/>
          <w:sz w:val="20"/>
          <w:szCs w:val="20"/>
          <w:rtl/>
          <w:lang w:bidi="fa-IR"/>
        </w:rPr>
        <w:t>بررسي عوامل مؤثر برميزان اشتغال زنان جوان استانهاي غربي كشور</w:t>
      </w:r>
      <w:r w:rsidR="00190675" w:rsidRPr="00190675">
        <w:rPr>
          <w:rFonts w:eastAsia="Calibri" w:cs="B Nazanin" w:hint="cs"/>
          <w:sz w:val="20"/>
          <w:szCs w:val="20"/>
          <w:rtl/>
          <w:lang w:bidi="fa-IR"/>
        </w:rPr>
        <w:t>، مجله اينترنتي جامعه شناسي ايران.</w:t>
      </w:r>
    </w:p>
    <w:p w:rsidR="00190675" w:rsidRPr="00190675" w:rsidRDefault="00190675" w:rsidP="00CF3424">
      <w:pPr>
        <w:jc w:val="both"/>
        <w:rPr>
          <w:rFonts w:cs="B Nazanin"/>
          <w:sz w:val="20"/>
          <w:szCs w:val="20"/>
          <w:rtl/>
          <w:lang w:bidi="fa-IR"/>
        </w:rPr>
      </w:pPr>
      <w:r w:rsidRPr="00190675">
        <w:rPr>
          <w:rFonts w:cs="B Nazanin" w:hint="cs"/>
          <w:sz w:val="20"/>
          <w:szCs w:val="20"/>
          <w:rtl/>
          <w:lang w:bidi="fa-IR"/>
        </w:rPr>
        <w:t>- راود راد، ا</w:t>
      </w:r>
      <w:r w:rsidR="00CF3424">
        <w:rPr>
          <w:rFonts w:cs="B Nazanin" w:hint="cs"/>
          <w:sz w:val="20"/>
          <w:szCs w:val="20"/>
          <w:rtl/>
          <w:lang w:bidi="fa-IR"/>
        </w:rPr>
        <w:t xml:space="preserve">. </w:t>
      </w:r>
      <w:r w:rsidRPr="00190675">
        <w:rPr>
          <w:rFonts w:cs="B Nazanin" w:hint="cs"/>
          <w:sz w:val="20"/>
          <w:szCs w:val="20"/>
          <w:rtl/>
          <w:lang w:bidi="fa-IR"/>
        </w:rPr>
        <w:t xml:space="preserve">(1379)، </w:t>
      </w:r>
      <w:r w:rsidRPr="00190675">
        <w:rPr>
          <w:rFonts w:cs="B Nazanin" w:hint="cs"/>
          <w:b/>
          <w:bCs/>
          <w:sz w:val="20"/>
          <w:szCs w:val="20"/>
          <w:rtl/>
          <w:lang w:bidi="fa-IR"/>
        </w:rPr>
        <w:t xml:space="preserve">تحليلي بر نقش زن در توسعه با تاْكيد بر اشتغال، </w:t>
      </w:r>
      <w:r w:rsidRPr="00190675">
        <w:rPr>
          <w:rFonts w:cs="B Nazanin" w:hint="cs"/>
          <w:sz w:val="20"/>
          <w:szCs w:val="20"/>
          <w:rtl/>
          <w:lang w:bidi="fa-IR"/>
        </w:rPr>
        <w:t>ماهنامه علوم اجتماعي، بهار و تابستان1379، شماره 15، ص27-3.</w:t>
      </w:r>
    </w:p>
    <w:p w:rsidR="00190675" w:rsidRPr="00190675" w:rsidRDefault="00190675" w:rsidP="00CF3424">
      <w:pPr>
        <w:autoSpaceDE w:val="0"/>
        <w:autoSpaceDN w:val="0"/>
        <w:adjustRightInd w:val="0"/>
        <w:jc w:val="both"/>
        <w:rPr>
          <w:rFonts w:eastAsia="Calibri" w:cs="B Nazanin"/>
          <w:sz w:val="20"/>
          <w:szCs w:val="20"/>
          <w:rtl/>
          <w:lang w:bidi="fa-IR"/>
        </w:rPr>
      </w:pPr>
      <w:r w:rsidRPr="00190675">
        <w:rPr>
          <w:rFonts w:eastAsia="Calibri" w:cs="B Nazanin" w:hint="cs"/>
          <w:sz w:val="20"/>
          <w:szCs w:val="20"/>
          <w:rtl/>
          <w:lang w:bidi="fa-IR"/>
        </w:rPr>
        <w:t>- رسول</w:t>
      </w:r>
      <w:r w:rsidRPr="00190675">
        <w:rPr>
          <w:rFonts w:eastAsia="Calibri" w:cs="B Nazanin" w:hint="cs"/>
          <w:sz w:val="20"/>
          <w:szCs w:val="20"/>
          <w:rtl/>
          <w:lang w:bidi="fa-IR"/>
        </w:rPr>
        <w:softHyphen/>
        <w:t>پورعربي، ح</w:t>
      </w:r>
      <w:r w:rsidR="00CF3424">
        <w:rPr>
          <w:rFonts w:eastAsia="Calibri" w:cs="B Nazanin" w:hint="cs"/>
          <w:sz w:val="20"/>
          <w:szCs w:val="20"/>
          <w:rtl/>
          <w:lang w:bidi="fa-IR"/>
        </w:rPr>
        <w:t>.</w:t>
      </w:r>
      <w:r w:rsidRPr="00190675">
        <w:rPr>
          <w:rFonts w:eastAsia="Calibri" w:cs="B Nazanin" w:hint="cs"/>
          <w:sz w:val="20"/>
          <w:szCs w:val="20"/>
          <w:rtl/>
          <w:lang w:bidi="fa-IR"/>
        </w:rPr>
        <w:t xml:space="preserve">(1376)، </w:t>
      </w:r>
      <w:r w:rsidRPr="00190675">
        <w:rPr>
          <w:rFonts w:eastAsia="Calibri" w:cs="B Nazanin" w:hint="cs"/>
          <w:b/>
          <w:bCs/>
          <w:sz w:val="20"/>
          <w:szCs w:val="20"/>
          <w:rtl/>
          <w:lang w:bidi="fa-IR"/>
        </w:rPr>
        <w:t>بررسي نقش زنان در فعاليت</w:t>
      </w:r>
      <w:r w:rsidRPr="00190675">
        <w:rPr>
          <w:rFonts w:eastAsia="Calibri" w:cs="B Nazanin" w:hint="cs"/>
          <w:b/>
          <w:bCs/>
          <w:sz w:val="20"/>
          <w:szCs w:val="20"/>
          <w:rtl/>
          <w:lang w:bidi="fa-IR"/>
        </w:rPr>
        <w:softHyphen/>
        <w:t>هاي اقتصادي مناطق روستايي شهرستان رامسر</w:t>
      </w:r>
      <w:r w:rsidRPr="00190675">
        <w:rPr>
          <w:rFonts w:eastAsia="Calibri" w:cs="B Nazanin" w:hint="cs"/>
          <w:sz w:val="20"/>
          <w:szCs w:val="20"/>
          <w:rtl/>
          <w:lang w:bidi="fa-IR"/>
        </w:rPr>
        <w:t>، پايان</w:t>
      </w:r>
      <w:r w:rsidRPr="00190675">
        <w:rPr>
          <w:rFonts w:eastAsia="Calibri" w:cs="B Nazanin" w:hint="cs"/>
          <w:sz w:val="20"/>
          <w:szCs w:val="20"/>
          <w:rtl/>
          <w:lang w:bidi="fa-IR"/>
        </w:rPr>
        <w:softHyphen/>
        <w:t>نامه كارشناسي ارشد جامعه شناسي، دانشكده ادبيات، دانشگاه شهيد باهنركرمان</w:t>
      </w:r>
      <w:r w:rsidRPr="00190675">
        <w:rPr>
          <w:rFonts w:eastAsia="Calibri" w:cs="B Nazanin"/>
          <w:sz w:val="20"/>
          <w:szCs w:val="20"/>
          <w:lang w:bidi="fa-IR"/>
        </w:rPr>
        <w:t>.</w:t>
      </w:r>
    </w:p>
    <w:p w:rsidR="00190675" w:rsidRPr="00190675" w:rsidRDefault="00190675" w:rsidP="00190675">
      <w:pPr>
        <w:jc w:val="both"/>
        <w:rPr>
          <w:rFonts w:cs="B Nazanin"/>
          <w:color w:val="000000"/>
          <w:sz w:val="20"/>
          <w:szCs w:val="20"/>
          <w:lang w:bidi="fa-IR"/>
        </w:rPr>
      </w:pPr>
      <w:r w:rsidRPr="00190675">
        <w:rPr>
          <w:rFonts w:cs="B Nazanin" w:hint="cs"/>
          <w:color w:val="000000"/>
          <w:sz w:val="20"/>
          <w:szCs w:val="20"/>
          <w:rtl/>
          <w:lang w:bidi="fa-IR"/>
        </w:rPr>
        <w:t xml:space="preserve">-سازمان مديريت و برنامه ريزي، (1382)، </w:t>
      </w:r>
      <w:r w:rsidRPr="00190675">
        <w:rPr>
          <w:rFonts w:cs="B Nazanin" w:hint="cs"/>
          <w:b/>
          <w:bCs/>
          <w:color w:val="000000"/>
          <w:sz w:val="20"/>
          <w:szCs w:val="20"/>
          <w:rtl/>
          <w:lang w:bidi="fa-IR"/>
        </w:rPr>
        <w:t>چشم انداز توسعه كشور در افق 20 ساله (توسعه پايدار ملي با رويكرد جهاني</w:t>
      </w:r>
      <w:r w:rsidRPr="00190675">
        <w:rPr>
          <w:rFonts w:cs="B Nazanin" w:hint="cs"/>
          <w:color w:val="000000"/>
          <w:sz w:val="20"/>
          <w:szCs w:val="20"/>
          <w:rtl/>
          <w:lang w:bidi="fa-IR"/>
        </w:rPr>
        <w:t>)، گزارش شماره17، كارشناسي، مقدماتي و پيشنهادي.</w:t>
      </w:r>
    </w:p>
    <w:p w:rsidR="00190675" w:rsidRPr="00190675" w:rsidRDefault="00190675" w:rsidP="00CF3424">
      <w:pPr>
        <w:autoSpaceDE w:val="0"/>
        <w:autoSpaceDN w:val="0"/>
        <w:adjustRightInd w:val="0"/>
        <w:jc w:val="both"/>
        <w:rPr>
          <w:rFonts w:eastAsia="Calibri" w:cs="B Nazanin"/>
          <w:color w:val="000000"/>
          <w:sz w:val="20"/>
          <w:szCs w:val="20"/>
          <w:lang w:bidi="fa-IR"/>
        </w:rPr>
      </w:pPr>
      <w:r w:rsidRPr="00190675">
        <w:rPr>
          <w:rFonts w:eastAsia="Calibri" w:cs="B Nazanin" w:hint="cs"/>
          <w:color w:val="000000"/>
          <w:sz w:val="20"/>
          <w:szCs w:val="20"/>
          <w:rtl/>
          <w:lang w:bidi="fa-IR"/>
        </w:rPr>
        <w:t>-</w:t>
      </w:r>
      <w:r w:rsidRPr="00190675">
        <w:rPr>
          <w:rFonts w:eastAsia="Calibri" w:cs="B Nazanin" w:hint="cs"/>
          <w:sz w:val="20"/>
          <w:szCs w:val="20"/>
          <w:rtl/>
          <w:lang w:bidi="fa-IR"/>
        </w:rPr>
        <w:t>سرمدي، ف</w:t>
      </w:r>
      <w:r w:rsidR="00CF3424">
        <w:rPr>
          <w:rFonts w:eastAsia="Calibri" w:cs="B Nazanin" w:hint="cs"/>
          <w:sz w:val="20"/>
          <w:szCs w:val="20"/>
          <w:rtl/>
          <w:lang w:bidi="fa-IR"/>
        </w:rPr>
        <w:t>.</w:t>
      </w:r>
      <w:r w:rsidRPr="00190675">
        <w:rPr>
          <w:rFonts w:eastAsia="Calibri" w:cs="B Nazanin" w:hint="cs"/>
          <w:sz w:val="20"/>
          <w:szCs w:val="20"/>
          <w:rtl/>
          <w:lang w:bidi="fa-IR"/>
        </w:rPr>
        <w:t>، مالمير، پ</w:t>
      </w:r>
      <w:r w:rsidR="00CF3424">
        <w:rPr>
          <w:rFonts w:eastAsia="Calibri" w:cs="B Nazanin" w:hint="cs"/>
          <w:sz w:val="20"/>
          <w:szCs w:val="20"/>
          <w:rtl/>
          <w:lang w:bidi="fa-IR"/>
        </w:rPr>
        <w:t xml:space="preserve">. و </w:t>
      </w:r>
      <w:r w:rsidRPr="00190675">
        <w:rPr>
          <w:rFonts w:eastAsia="Calibri" w:cs="B Nazanin" w:hint="cs"/>
          <w:sz w:val="20"/>
          <w:szCs w:val="20"/>
          <w:rtl/>
          <w:lang w:bidi="fa-IR"/>
        </w:rPr>
        <w:t xml:space="preserve"> ساریخانی،</w:t>
      </w:r>
      <w:r w:rsidR="00CF3424">
        <w:rPr>
          <w:rFonts w:eastAsia="Calibri" w:cs="B Nazanin" w:hint="cs"/>
          <w:sz w:val="20"/>
          <w:szCs w:val="20"/>
          <w:rtl/>
          <w:lang w:bidi="fa-IR"/>
        </w:rPr>
        <w:t xml:space="preserve"> ن.</w:t>
      </w:r>
      <w:r w:rsidRPr="00190675">
        <w:rPr>
          <w:rFonts w:eastAsia="Calibri" w:cs="B Nazanin" w:hint="cs"/>
          <w:sz w:val="20"/>
          <w:szCs w:val="20"/>
          <w:rtl/>
          <w:lang w:bidi="fa-IR"/>
        </w:rPr>
        <w:t xml:space="preserve"> (1373)، </w:t>
      </w:r>
      <w:r w:rsidRPr="00190675">
        <w:rPr>
          <w:rFonts w:eastAsia="Calibri" w:cs="B Nazanin" w:hint="cs"/>
          <w:b/>
          <w:bCs/>
          <w:sz w:val="20"/>
          <w:szCs w:val="20"/>
          <w:rtl/>
          <w:lang w:bidi="fa-IR"/>
        </w:rPr>
        <w:t>زنان روستايي و اشتغال زايي آنان</w:t>
      </w:r>
      <w:r w:rsidRPr="00190675">
        <w:rPr>
          <w:rFonts w:eastAsia="Calibri" w:cs="B Nazanin" w:hint="cs"/>
          <w:sz w:val="20"/>
          <w:szCs w:val="20"/>
          <w:rtl/>
          <w:lang w:bidi="fa-IR"/>
        </w:rPr>
        <w:t>، وزارت كشاورزي معاونت برنامه ريزي و بودجه، مؤسسه پژوهش</w:t>
      </w:r>
      <w:r w:rsidRPr="00190675">
        <w:rPr>
          <w:rFonts w:eastAsia="Calibri" w:cs="B Nazanin" w:hint="cs"/>
          <w:sz w:val="20"/>
          <w:szCs w:val="20"/>
          <w:rtl/>
          <w:lang w:bidi="fa-IR"/>
        </w:rPr>
        <w:softHyphen/>
        <w:t>هاي برنامه ريزي و اقتصاد كشاورزي</w:t>
      </w:r>
      <w:r w:rsidRPr="00190675">
        <w:rPr>
          <w:rFonts w:eastAsia="Calibri" w:cs="B Nazanin"/>
          <w:sz w:val="20"/>
          <w:szCs w:val="20"/>
          <w:lang w:bidi="fa-IR"/>
        </w:rPr>
        <w:t>.</w:t>
      </w:r>
    </w:p>
    <w:p w:rsidR="00190675" w:rsidRPr="00190675" w:rsidRDefault="00190675" w:rsidP="00CF3424">
      <w:pPr>
        <w:autoSpaceDE w:val="0"/>
        <w:autoSpaceDN w:val="0"/>
        <w:adjustRightInd w:val="0"/>
        <w:jc w:val="both"/>
        <w:rPr>
          <w:rFonts w:eastAsia="Calibri" w:cs="B Nazanin"/>
          <w:color w:val="000000"/>
          <w:sz w:val="20"/>
          <w:szCs w:val="20"/>
          <w:lang w:bidi="fa-IR"/>
        </w:rPr>
      </w:pPr>
      <w:r w:rsidRPr="00190675">
        <w:rPr>
          <w:rFonts w:eastAsia="Calibri" w:cs="B Nazanin" w:hint="cs"/>
          <w:color w:val="000000"/>
          <w:sz w:val="20"/>
          <w:szCs w:val="20"/>
          <w:rtl/>
          <w:lang w:bidi="fa-IR"/>
        </w:rPr>
        <w:t>-</w:t>
      </w:r>
      <w:r w:rsidRPr="00190675">
        <w:rPr>
          <w:rFonts w:eastAsia="Calibri" w:cs="B Nazanin" w:hint="cs"/>
          <w:sz w:val="20"/>
          <w:szCs w:val="20"/>
          <w:rtl/>
          <w:lang w:bidi="fa-IR"/>
        </w:rPr>
        <w:t>سروش مهر، ه</w:t>
      </w:r>
      <w:r w:rsidR="00CF3424">
        <w:rPr>
          <w:rFonts w:eastAsia="Calibri" w:cs="B Nazanin" w:hint="cs"/>
          <w:sz w:val="20"/>
          <w:szCs w:val="20"/>
          <w:rtl/>
          <w:lang w:bidi="fa-IR"/>
        </w:rPr>
        <w:t>.</w:t>
      </w:r>
      <w:r w:rsidRPr="00190675">
        <w:rPr>
          <w:rFonts w:eastAsia="Calibri" w:cs="B Nazanin" w:hint="cs"/>
          <w:sz w:val="20"/>
          <w:szCs w:val="20"/>
          <w:rtl/>
          <w:lang w:bidi="fa-IR"/>
        </w:rPr>
        <w:t>، رفيعي، ح</w:t>
      </w:r>
      <w:r w:rsidR="00CF3424">
        <w:rPr>
          <w:rFonts w:eastAsia="Calibri" w:cs="B Nazanin" w:hint="cs"/>
          <w:sz w:val="20"/>
          <w:szCs w:val="20"/>
          <w:rtl/>
          <w:lang w:bidi="fa-IR"/>
        </w:rPr>
        <w:t>.</w:t>
      </w:r>
      <w:r w:rsidRPr="00190675">
        <w:rPr>
          <w:rFonts w:eastAsia="Calibri" w:cs="B Nazanin" w:hint="cs"/>
          <w:sz w:val="20"/>
          <w:szCs w:val="20"/>
          <w:rtl/>
          <w:lang w:bidi="fa-IR"/>
        </w:rPr>
        <w:t>، كلانتري، خ</w:t>
      </w:r>
      <w:r w:rsidR="00CF3424">
        <w:rPr>
          <w:rFonts w:eastAsia="Calibri" w:cs="B Nazanin" w:hint="cs"/>
          <w:sz w:val="20"/>
          <w:szCs w:val="20"/>
          <w:rtl/>
          <w:lang w:bidi="fa-IR"/>
        </w:rPr>
        <w:t>.</w:t>
      </w:r>
      <w:r w:rsidRPr="00190675">
        <w:rPr>
          <w:rFonts w:eastAsia="Calibri" w:cs="B Nazanin" w:hint="cs"/>
          <w:sz w:val="20"/>
          <w:szCs w:val="20"/>
          <w:rtl/>
          <w:lang w:bidi="fa-IR"/>
        </w:rPr>
        <w:t xml:space="preserve"> و شعبانعلی فمی،</w:t>
      </w:r>
      <w:r w:rsidR="00CF3424">
        <w:rPr>
          <w:rFonts w:eastAsia="Calibri" w:cs="B Nazanin" w:hint="cs"/>
          <w:sz w:val="20"/>
          <w:szCs w:val="20"/>
          <w:rtl/>
          <w:lang w:bidi="fa-IR"/>
        </w:rPr>
        <w:t xml:space="preserve"> ح.</w:t>
      </w:r>
      <w:r w:rsidRPr="00190675">
        <w:rPr>
          <w:rFonts w:eastAsia="Calibri" w:cs="B Nazanin" w:hint="cs"/>
          <w:sz w:val="20"/>
          <w:szCs w:val="20"/>
          <w:rtl/>
          <w:lang w:bidi="fa-IR"/>
        </w:rPr>
        <w:t xml:space="preserve"> (1389)، </w:t>
      </w:r>
      <w:r w:rsidRPr="00190675">
        <w:rPr>
          <w:rFonts w:eastAsia="Calibri" w:cs="B Nazanin" w:hint="cs"/>
          <w:b/>
          <w:bCs/>
          <w:sz w:val="20"/>
          <w:szCs w:val="20"/>
          <w:rtl/>
          <w:lang w:bidi="fa-IR"/>
        </w:rPr>
        <w:t>بررسي پايگاه اقتصادي</w:t>
      </w:r>
      <w:r w:rsidRPr="00190675">
        <w:rPr>
          <w:rFonts w:eastAsia="Calibri" w:cs="B Nazanin"/>
          <w:b/>
          <w:bCs/>
          <w:sz w:val="20"/>
          <w:szCs w:val="20"/>
          <w:lang w:bidi="fa-IR"/>
        </w:rPr>
        <w:t xml:space="preserve"> – </w:t>
      </w:r>
      <w:r w:rsidRPr="00190675">
        <w:rPr>
          <w:rFonts w:eastAsia="Calibri" w:cs="B Nazanin" w:hint="cs"/>
          <w:b/>
          <w:bCs/>
          <w:sz w:val="20"/>
          <w:szCs w:val="20"/>
          <w:rtl/>
          <w:lang w:bidi="fa-IR"/>
        </w:rPr>
        <w:t>اجتماعي زنان روستايي و عوامل مؤثر بر بهبود آن (مطالعه موردي شهرستان همدان)،</w:t>
      </w:r>
      <w:r w:rsidRPr="00190675">
        <w:rPr>
          <w:rFonts w:eastAsia="Calibri" w:cs="B Nazanin" w:hint="cs"/>
          <w:sz w:val="20"/>
          <w:szCs w:val="20"/>
          <w:rtl/>
          <w:lang w:bidi="fa-IR"/>
        </w:rPr>
        <w:t xml:space="preserve">  فصلنامه پژوهش</w:t>
      </w:r>
      <w:r w:rsidRPr="00190675">
        <w:rPr>
          <w:rFonts w:eastAsia="Calibri" w:cs="B Nazanin" w:hint="cs"/>
          <w:sz w:val="20"/>
          <w:szCs w:val="20"/>
          <w:rtl/>
          <w:lang w:bidi="fa-IR"/>
        </w:rPr>
        <w:softHyphen/>
        <w:t>هاي روستايي، سال اول، شماره1، ص 165-143.</w:t>
      </w:r>
    </w:p>
    <w:p w:rsidR="00190675" w:rsidRPr="00190675" w:rsidRDefault="00190675" w:rsidP="00CF3424">
      <w:pPr>
        <w:jc w:val="both"/>
        <w:rPr>
          <w:rFonts w:eastAsia="Calibri" w:cs="B Nazanin"/>
          <w:sz w:val="20"/>
          <w:szCs w:val="20"/>
          <w:lang w:bidi="fa-IR"/>
        </w:rPr>
      </w:pPr>
      <w:r w:rsidRPr="00190675">
        <w:rPr>
          <w:rFonts w:eastAsia="Calibri" w:cs="B Nazanin" w:hint="cs"/>
          <w:sz w:val="20"/>
          <w:szCs w:val="20"/>
          <w:rtl/>
          <w:lang w:bidi="fa-IR"/>
        </w:rPr>
        <w:lastRenderedPageBreak/>
        <w:t>- .شكوري، ع</w:t>
      </w:r>
      <w:r w:rsidR="00CF3424">
        <w:rPr>
          <w:rFonts w:eastAsia="Calibri" w:cs="B Nazanin" w:hint="cs"/>
          <w:sz w:val="20"/>
          <w:szCs w:val="20"/>
          <w:rtl/>
          <w:lang w:bidi="fa-IR"/>
        </w:rPr>
        <w:t>.</w:t>
      </w:r>
      <w:r w:rsidRPr="00190675">
        <w:rPr>
          <w:rFonts w:eastAsia="Calibri" w:cs="B Nazanin" w:hint="cs"/>
          <w:sz w:val="20"/>
          <w:szCs w:val="20"/>
          <w:rtl/>
          <w:lang w:bidi="fa-IR"/>
        </w:rPr>
        <w:t>، رفعت جاه، م</w:t>
      </w:r>
      <w:r w:rsidR="00CF3424">
        <w:rPr>
          <w:rFonts w:eastAsia="Calibri" w:cs="B Nazanin" w:hint="cs"/>
          <w:sz w:val="20"/>
          <w:szCs w:val="20"/>
          <w:rtl/>
          <w:lang w:bidi="fa-IR"/>
        </w:rPr>
        <w:t xml:space="preserve">.، </w:t>
      </w:r>
      <w:r w:rsidRPr="00190675">
        <w:rPr>
          <w:rFonts w:eastAsia="Calibri" w:cs="B Nazanin" w:hint="cs"/>
          <w:sz w:val="20"/>
          <w:szCs w:val="20"/>
          <w:rtl/>
          <w:lang w:bidi="fa-IR"/>
        </w:rPr>
        <w:t>جعفري</w:t>
      </w:r>
      <w:r w:rsidR="00CF3424">
        <w:rPr>
          <w:rFonts w:eastAsia="Calibri" w:cs="B Nazanin" w:hint="cs"/>
          <w:sz w:val="20"/>
          <w:szCs w:val="20"/>
          <w:rtl/>
          <w:lang w:bidi="fa-IR"/>
        </w:rPr>
        <w:t>، م.</w:t>
      </w:r>
      <w:r w:rsidRPr="00190675">
        <w:rPr>
          <w:rFonts w:eastAsia="Calibri" w:cs="B Nazanin" w:hint="cs"/>
          <w:sz w:val="20"/>
          <w:szCs w:val="20"/>
          <w:rtl/>
          <w:lang w:bidi="fa-IR"/>
        </w:rPr>
        <w:t xml:space="preserve"> (1386)، </w:t>
      </w:r>
      <w:r w:rsidRPr="00190675">
        <w:rPr>
          <w:rFonts w:eastAsia="Calibri" w:cs="B Nazanin" w:hint="cs"/>
          <w:b/>
          <w:bCs/>
          <w:sz w:val="20"/>
          <w:szCs w:val="20"/>
          <w:rtl/>
          <w:lang w:bidi="fa-IR"/>
        </w:rPr>
        <w:t>مؤلفه هاي توانمندي زنان وتبيين عوامل مؤثر بر آن</w:t>
      </w:r>
      <w:r w:rsidRPr="00190675">
        <w:rPr>
          <w:rFonts w:eastAsia="Calibri" w:cs="B Nazanin" w:hint="cs"/>
          <w:b/>
          <w:bCs/>
          <w:sz w:val="20"/>
          <w:szCs w:val="20"/>
          <w:rtl/>
          <w:lang w:bidi="fa-IR"/>
        </w:rPr>
        <w:softHyphen/>
        <w:t>ها</w:t>
      </w:r>
      <w:r w:rsidRPr="00190675">
        <w:rPr>
          <w:rFonts w:eastAsia="Calibri" w:cs="B Nazanin" w:hint="cs"/>
          <w:sz w:val="20"/>
          <w:szCs w:val="20"/>
          <w:rtl/>
          <w:lang w:bidi="fa-IR"/>
        </w:rPr>
        <w:t>. پژوهش زنان، دوره 5 ، شماره 1، ص26-1.</w:t>
      </w:r>
    </w:p>
    <w:p w:rsidR="00190675" w:rsidRPr="00190675" w:rsidRDefault="00190675" w:rsidP="00CF3424">
      <w:pPr>
        <w:autoSpaceDE w:val="0"/>
        <w:autoSpaceDN w:val="0"/>
        <w:adjustRightInd w:val="0"/>
        <w:jc w:val="both"/>
        <w:rPr>
          <w:rFonts w:eastAsia="Calibri" w:cs="B Nazanin"/>
          <w:sz w:val="20"/>
          <w:szCs w:val="20"/>
          <w:rtl/>
          <w:lang w:bidi="fa-IR"/>
        </w:rPr>
      </w:pPr>
      <w:r w:rsidRPr="00190675">
        <w:rPr>
          <w:rFonts w:eastAsia="Calibri" w:cs="B Nazanin" w:hint="cs"/>
          <w:sz w:val="20"/>
          <w:szCs w:val="20"/>
          <w:rtl/>
          <w:lang w:bidi="fa-IR"/>
        </w:rPr>
        <w:t xml:space="preserve">- صالح نسب، </w:t>
      </w:r>
      <w:r w:rsidR="00CF3424">
        <w:rPr>
          <w:rFonts w:eastAsia="Calibri" w:cs="B Nazanin" w:hint="cs"/>
          <w:sz w:val="20"/>
          <w:szCs w:val="20"/>
          <w:rtl/>
          <w:lang w:bidi="fa-IR"/>
        </w:rPr>
        <w:t>غ.ح.</w:t>
      </w:r>
      <w:r w:rsidRPr="00190675">
        <w:rPr>
          <w:rFonts w:eastAsia="Calibri" w:cs="B Nazanin" w:hint="cs"/>
          <w:sz w:val="20"/>
          <w:szCs w:val="20"/>
          <w:rtl/>
          <w:lang w:bidi="fa-IR"/>
        </w:rPr>
        <w:t xml:space="preserve"> (1378)،  </w:t>
      </w:r>
      <w:r w:rsidRPr="00190675">
        <w:rPr>
          <w:rFonts w:eastAsia="Calibri" w:cs="B Nazanin" w:hint="cs"/>
          <w:b/>
          <w:bCs/>
          <w:sz w:val="20"/>
          <w:szCs w:val="20"/>
          <w:rtl/>
          <w:lang w:bidi="fa-IR"/>
        </w:rPr>
        <w:t>نقش زنان در توسعه کشاورزی، سازمان فائو</w:t>
      </w:r>
      <w:r w:rsidRPr="00190675">
        <w:rPr>
          <w:rFonts w:eastAsia="Calibri" w:cs="B Nazanin" w:hint="cs"/>
          <w:sz w:val="20"/>
          <w:szCs w:val="20"/>
          <w:rtl/>
          <w:lang w:bidi="fa-IR"/>
        </w:rPr>
        <w:t>، مجله جهاد، شماره3</w:t>
      </w:r>
      <w:r w:rsidRPr="00190675">
        <w:rPr>
          <w:rFonts w:eastAsia="Calibri" w:cs="B Nazanin"/>
          <w:sz w:val="20"/>
          <w:szCs w:val="20"/>
          <w:lang w:bidi="fa-IR"/>
        </w:rPr>
        <w:t>.</w:t>
      </w:r>
    </w:p>
    <w:p w:rsidR="00190675" w:rsidRPr="00190675" w:rsidRDefault="00190675" w:rsidP="00CF3424">
      <w:pPr>
        <w:jc w:val="both"/>
        <w:rPr>
          <w:rFonts w:eastAsia="Calibri" w:cs="B Nazanin"/>
          <w:sz w:val="20"/>
          <w:szCs w:val="20"/>
          <w:rtl/>
          <w:lang w:bidi="fa-IR"/>
        </w:rPr>
      </w:pPr>
      <w:r w:rsidRPr="00190675">
        <w:rPr>
          <w:rFonts w:eastAsia="Calibri" w:cs="B Nazanin" w:hint="cs"/>
          <w:sz w:val="20"/>
          <w:szCs w:val="20"/>
          <w:rtl/>
          <w:lang w:bidi="fa-IR"/>
        </w:rPr>
        <w:t xml:space="preserve">- عفتي، </w:t>
      </w:r>
      <w:r w:rsidR="00CF3424">
        <w:rPr>
          <w:rFonts w:eastAsia="Calibri" w:cs="B Nazanin" w:hint="cs"/>
          <w:sz w:val="20"/>
          <w:szCs w:val="20"/>
          <w:rtl/>
          <w:lang w:bidi="fa-IR"/>
        </w:rPr>
        <w:t>م.</w:t>
      </w:r>
      <w:r w:rsidRPr="00190675">
        <w:rPr>
          <w:rFonts w:eastAsia="Calibri" w:cs="B Nazanin" w:hint="cs"/>
          <w:sz w:val="20"/>
          <w:szCs w:val="20"/>
          <w:rtl/>
          <w:lang w:bidi="fa-IR"/>
        </w:rPr>
        <w:t xml:space="preserve"> (1373)، </w:t>
      </w:r>
      <w:r w:rsidRPr="00190675">
        <w:rPr>
          <w:rFonts w:eastAsia="Calibri" w:cs="B Nazanin" w:hint="cs"/>
          <w:b/>
          <w:bCs/>
          <w:sz w:val="20"/>
          <w:szCs w:val="20"/>
          <w:rtl/>
          <w:lang w:bidi="fa-IR"/>
        </w:rPr>
        <w:t>موانع مشاركت زنان در فعاليت هاي اقتصادي و اجتماعي</w:t>
      </w:r>
      <w:r w:rsidRPr="00190675">
        <w:rPr>
          <w:rFonts w:eastAsia="Calibri" w:cs="B Nazanin" w:hint="cs"/>
          <w:sz w:val="20"/>
          <w:szCs w:val="20"/>
          <w:rtl/>
          <w:lang w:bidi="fa-IR"/>
        </w:rPr>
        <w:t>، مجله جهاد، شماره169.</w:t>
      </w:r>
    </w:p>
    <w:p w:rsidR="00190675" w:rsidRPr="00190675" w:rsidRDefault="00190675" w:rsidP="00190675">
      <w:pPr>
        <w:autoSpaceDE w:val="0"/>
        <w:autoSpaceDN w:val="0"/>
        <w:adjustRightInd w:val="0"/>
        <w:jc w:val="both"/>
        <w:rPr>
          <w:rFonts w:eastAsia="Calibri" w:cs="B Nazanin"/>
          <w:color w:val="FF0000"/>
          <w:sz w:val="20"/>
          <w:szCs w:val="20"/>
          <w:rtl/>
          <w:lang w:bidi="fa-IR"/>
        </w:rPr>
      </w:pPr>
      <w:r w:rsidRPr="00190675">
        <w:rPr>
          <w:rFonts w:eastAsia="Calibri" w:cs="B Nazanin" w:hint="cs"/>
          <w:sz w:val="20"/>
          <w:szCs w:val="20"/>
          <w:rtl/>
          <w:lang w:bidi="fa-IR"/>
        </w:rPr>
        <w:t xml:space="preserve">- عفتی، محمد و مجید کپوریان، (۱۳۷۶)، </w:t>
      </w:r>
      <w:r w:rsidRPr="00190675">
        <w:rPr>
          <w:rFonts w:eastAsia="Calibri" w:cs="B Nazanin" w:hint="cs"/>
          <w:b/>
          <w:bCs/>
          <w:sz w:val="20"/>
          <w:szCs w:val="20"/>
          <w:rtl/>
          <w:lang w:bidi="fa-IR"/>
        </w:rPr>
        <w:t xml:space="preserve">مشارکت اجتماعی زنان روستاهای مازندران. </w:t>
      </w:r>
      <w:r w:rsidRPr="00190675">
        <w:rPr>
          <w:rFonts w:eastAsia="Calibri" w:cs="B Nazanin" w:hint="cs"/>
          <w:sz w:val="20"/>
          <w:szCs w:val="20"/>
          <w:rtl/>
          <w:lang w:bidi="fa-IR"/>
        </w:rPr>
        <w:t>تهران:</w:t>
      </w:r>
      <w:r w:rsidRPr="00190675">
        <w:rPr>
          <w:rFonts w:eastAsia="Calibri" w:cs="B Nazanin"/>
          <w:sz w:val="20"/>
          <w:szCs w:val="20"/>
          <w:lang w:bidi="fa-IR"/>
        </w:rPr>
        <w:t xml:space="preserve"> </w:t>
      </w:r>
      <w:r w:rsidRPr="00190675">
        <w:rPr>
          <w:rFonts w:eastAsia="Calibri" w:cs="B Nazanin" w:hint="cs"/>
          <w:sz w:val="20"/>
          <w:szCs w:val="20"/>
          <w:rtl/>
          <w:lang w:bidi="fa-IR"/>
        </w:rPr>
        <w:t>انتشارات معاونت ترويج ومشارکت مردمی</w:t>
      </w:r>
      <w:r w:rsidRPr="00190675">
        <w:rPr>
          <w:rFonts w:eastAsia="Calibri" w:cs="B Nazanin"/>
          <w:sz w:val="20"/>
          <w:szCs w:val="20"/>
          <w:lang w:bidi="fa-IR"/>
        </w:rPr>
        <w:t>.</w:t>
      </w:r>
    </w:p>
    <w:p w:rsidR="00190675" w:rsidRPr="00190675" w:rsidRDefault="00190675" w:rsidP="00CF3424">
      <w:pPr>
        <w:autoSpaceDE w:val="0"/>
        <w:autoSpaceDN w:val="0"/>
        <w:adjustRightInd w:val="0"/>
        <w:jc w:val="both"/>
        <w:rPr>
          <w:rFonts w:eastAsia="Calibri" w:cs="B Nazanin"/>
          <w:sz w:val="20"/>
          <w:szCs w:val="20"/>
          <w:rtl/>
          <w:lang w:bidi="fa-IR"/>
        </w:rPr>
      </w:pPr>
      <w:r w:rsidRPr="00190675">
        <w:rPr>
          <w:rFonts w:eastAsia="Calibri" w:cs="B Nazanin" w:hint="cs"/>
          <w:color w:val="FF0000"/>
          <w:sz w:val="20"/>
          <w:szCs w:val="20"/>
          <w:rtl/>
          <w:lang w:bidi="fa-IR"/>
        </w:rPr>
        <w:t>-</w:t>
      </w:r>
      <w:r w:rsidRPr="00190675">
        <w:rPr>
          <w:rFonts w:eastAsia="Calibri" w:cs="B Nazanin" w:hint="cs"/>
          <w:sz w:val="20"/>
          <w:szCs w:val="20"/>
          <w:rtl/>
          <w:lang w:bidi="fa-IR"/>
        </w:rPr>
        <w:t xml:space="preserve">فخرايی، </w:t>
      </w:r>
      <w:r w:rsidR="00CF3424">
        <w:rPr>
          <w:rFonts w:eastAsia="Calibri" w:cs="B Nazanin" w:hint="cs"/>
          <w:sz w:val="20"/>
          <w:szCs w:val="20"/>
          <w:rtl/>
          <w:lang w:bidi="fa-IR"/>
        </w:rPr>
        <w:t>س.</w:t>
      </w:r>
      <w:r w:rsidRPr="00190675">
        <w:rPr>
          <w:rFonts w:eastAsia="Calibri" w:cs="B Nazanin" w:hint="cs"/>
          <w:sz w:val="20"/>
          <w:szCs w:val="20"/>
          <w:rtl/>
          <w:lang w:bidi="fa-IR"/>
        </w:rPr>
        <w:t xml:space="preserve"> (1376)، </w:t>
      </w:r>
      <w:r w:rsidRPr="00190675">
        <w:rPr>
          <w:rFonts w:eastAsia="Calibri" w:cs="B Nazanin" w:hint="cs"/>
          <w:b/>
          <w:bCs/>
          <w:sz w:val="20"/>
          <w:szCs w:val="20"/>
          <w:rtl/>
          <w:lang w:bidi="fa-IR"/>
        </w:rPr>
        <w:t>جامعه شناسی موانع فرهنگی مشارکت اجتماعی زنان در ايران</w:t>
      </w:r>
      <w:r w:rsidRPr="00190675">
        <w:rPr>
          <w:rFonts w:eastAsia="Calibri" w:cs="B Nazanin" w:hint="cs"/>
          <w:sz w:val="20"/>
          <w:szCs w:val="20"/>
          <w:rtl/>
          <w:lang w:bidi="fa-IR"/>
        </w:rPr>
        <w:t>، مجموعه مقالات چهارمين گردهمايي سيمای زن درجامعه، زن وتوسعه</w:t>
      </w:r>
      <w:r w:rsidRPr="00190675">
        <w:rPr>
          <w:rFonts w:eastAsia="Calibri" w:cs="B Nazanin" w:hint="cs"/>
          <w:sz w:val="20"/>
          <w:szCs w:val="20"/>
          <w:rtl/>
          <w:lang w:bidi="fa-IR"/>
        </w:rPr>
        <w:softHyphen/>
        <w:t>ی فرهنگی</w:t>
      </w:r>
      <w:r w:rsidRPr="00190675">
        <w:rPr>
          <w:rFonts w:eastAsia="Calibri" w:cs="B Nazanin"/>
          <w:sz w:val="20"/>
          <w:szCs w:val="20"/>
          <w:lang w:bidi="fa-IR"/>
        </w:rPr>
        <w:t xml:space="preserve"> . </w:t>
      </w:r>
      <w:r w:rsidRPr="00190675">
        <w:rPr>
          <w:rFonts w:eastAsia="Calibri" w:cs="B Nazanin" w:hint="cs"/>
          <w:sz w:val="20"/>
          <w:szCs w:val="20"/>
          <w:rtl/>
          <w:lang w:bidi="fa-IR"/>
        </w:rPr>
        <w:t>تهران، مرکز پژوهش</w:t>
      </w:r>
      <w:r w:rsidRPr="00190675">
        <w:rPr>
          <w:rFonts w:eastAsia="Calibri" w:cs="B Nazanin" w:hint="cs"/>
          <w:sz w:val="20"/>
          <w:szCs w:val="20"/>
          <w:rtl/>
          <w:lang w:bidi="fa-IR"/>
        </w:rPr>
        <w:softHyphen/>
        <w:t>های بنيادی دانشگاه الزهرا، ص92-81</w:t>
      </w:r>
      <w:r w:rsidRPr="00190675">
        <w:rPr>
          <w:rFonts w:eastAsia="Calibri" w:cs="B Nazanin"/>
          <w:sz w:val="20"/>
          <w:szCs w:val="20"/>
          <w:lang w:bidi="fa-IR"/>
        </w:rPr>
        <w:t>.</w:t>
      </w:r>
    </w:p>
    <w:p w:rsidR="00190675" w:rsidRPr="00CF3424" w:rsidRDefault="00190675" w:rsidP="00CF3424">
      <w:pPr>
        <w:autoSpaceDE w:val="0"/>
        <w:autoSpaceDN w:val="0"/>
        <w:adjustRightInd w:val="0"/>
        <w:jc w:val="both"/>
        <w:rPr>
          <w:rFonts w:eastAsia="Calibri" w:cs="B Nazanin"/>
          <w:sz w:val="20"/>
          <w:szCs w:val="20"/>
          <w:rtl/>
          <w:lang w:bidi="fa-IR"/>
        </w:rPr>
      </w:pPr>
      <w:r w:rsidRPr="00190675">
        <w:rPr>
          <w:rFonts w:eastAsia="Calibri" w:cs="B Nazanin" w:hint="cs"/>
          <w:sz w:val="20"/>
          <w:szCs w:val="20"/>
          <w:rtl/>
          <w:lang w:bidi="fa-IR"/>
        </w:rPr>
        <w:t>- ميرزايي، م</w:t>
      </w:r>
      <w:r w:rsidR="00CF3424">
        <w:rPr>
          <w:rFonts w:eastAsia="Calibri" w:cs="B Nazanin" w:hint="cs"/>
          <w:sz w:val="20"/>
          <w:szCs w:val="20"/>
          <w:rtl/>
          <w:lang w:bidi="fa-IR"/>
        </w:rPr>
        <w:t>.</w:t>
      </w:r>
      <w:r w:rsidRPr="00190675">
        <w:rPr>
          <w:rFonts w:eastAsia="Calibri" w:cs="B Nazanin" w:hint="cs"/>
          <w:sz w:val="20"/>
          <w:szCs w:val="20"/>
          <w:rtl/>
          <w:lang w:bidi="fa-IR"/>
        </w:rPr>
        <w:t xml:space="preserve"> و شهیدی، </w:t>
      </w:r>
      <w:r w:rsidR="00CF3424">
        <w:rPr>
          <w:rFonts w:eastAsia="Calibri" w:cs="B Nazanin" w:hint="cs"/>
          <w:sz w:val="20"/>
          <w:szCs w:val="20"/>
          <w:rtl/>
          <w:lang w:bidi="fa-IR"/>
        </w:rPr>
        <w:t xml:space="preserve">ک. </w:t>
      </w:r>
      <w:r w:rsidRPr="00190675">
        <w:rPr>
          <w:rFonts w:eastAsia="Calibri" w:cs="B Nazanin" w:hint="cs"/>
          <w:sz w:val="20"/>
          <w:szCs w:val="20"/>
          <w:rtl/>
          <w:lang w:bidi="fa-IR"/>
        </w:rPr>
        <w:t xml:space="preserve">(1386)، </w:t>
      </w:r>
      <w:r w:rsidRPr="00190675">
        <w:rPr>
          <w:rFonts w:eastAsia="Calibri" w:cs="B Nazanin" w:hint="cs"/>
          <w:b/>
          <w:bCs/>
          <w:sz w:val="20"/>
          <w:szCs w:val="20"/>
          <w:rtl/>
          <w:lang w:bidi="fa-IR"/>
        </w:rPr>
        <w:t>بررسي عوامل مؤثر بر حضور زنان روستايي در فعاليت هاي آموزشي وترويجي كشاورزي (مطالعه موردي شهرستان بافت وزرند استان كرمان)</w:t>
      </w:r>
      <w:r w:rsidRPr="00190675">
        <w:rPr>
          <w:rFonts w:eastAsia="Calibri" w:cs="B Nazanin" w:hint="cs"/>
          <w:sz w:val="20"/>
          <w:szCs w:val="20"/>
          <w:rtl/>
          <w:lang w:bidi="fa-IR"/>
        </w:rPr>
        <w:t xml:space="preserve">،  مجله توسعه و بهره </w:t>
      </w:r>
      <w:r w:rsidR="00CF3424">
        <w:rPr>
          <w:rFonts w:eastAsia="Calibri" w:cs="B Nazanin" w:hint="cs"/>
          <w:sz w:val="20"/>
          <w:szCs w:val="20"/>
          <w:rtl/>
          <w:lang w:bidi="fa-IR"/>
        </w:rPr>
        <w:t>وري، سال دوم، شماره3و4، ص 2-11.</w:t>
      </w:r>
    </w:p>
    <w:p w:rsidR="00190675" w:rsidRPr="00190675" w:rsidRDefault="00190675" w:rsidP="00CF3424">
      <w:pPr>
        <w:autoSpaceDE w:val="0"/>
        <w:autoSpaceDN w:val="0"/>
        <w:adjustRightInd w:val="0"/>
        <w:jc w:val="both"/>
        <w:rPr>
          <w:rFonts w:eastAsia="Calibri" w:cs="B Nazanin"/>
          <w:color w:val="000000"/>
          <w:sz w:val="20"/>
          <w:szCs w:val="20"/>
          <w:rtl/>
          <w:lang w:bidi="fa-IR"/>
        </w:rPr>
      </w:pPr>
      <w:r w:rsidRPr="00190675">
        <w:rPr>
          <w:rFonts w:eastAsia="Calibri" w:cs="B Nazanin" w:hint="cs"/>
          <w:color w:val="000000"/>
          <w:sz w:val="20"/>
          <w:szCs w:val="20"/>
          <w:rtl/>
          <w:lang w:bidi="fa-IR"/>
        </w:rPr>
        <w:t>-لهسايي</w:t>
      </w:r>
      <w:r w:rsidRPr="00190675">
        <w:rPr>
          <w:rFonts w:eastAsia="Calibri" w:cs="B Nazanin"/>
          <w:color w:val="000000"/>
          <w:sz w:val="20"/>
          <w:szCs w:val="20"/>
          <w:lang w:bidi="fa-IR"/>
        </w:rPr>
        <w:t xml:space="preserve"> </w:t>
      </w:r>
      <w:r w:rsidRPr="00190675">
        <w:rPr>
          <w:rFonts w:eastAsia="Calibri" w:cs="B Nazanin" w:hint="cs"/>
          <w:color w:val="000000"/>
          <w:sz w:val="20"/>
          <w:szCs w:val="20"/>
          <w:rtl/>
          <w:lang w:bidi="fa-IR"/>
        </w:rPr>
        <w:t>زاده،</w:t>
      </w:r>
      <w:r w:rsidRPr="00190675">
        <w:rPr>
          <w:rFonts w:eastAsia="Calibri" w:cs="B Nazanin"/>
          <w:color w:val="000000"/>
          <w:sz w:val="20"/>
          <w:szCs w:val="20"/>
          <w:lang w:bidi="fa-IR"/>
        </w:rPr>
        <w:t xml:space="preserve"> </w:t>
      </w:r>
      <w:r w:rsidR="00CF3424">
        <w:rPr>
          <w:rFonts w:eastAsia="Calibri" w:cs="B Nazanin" w:hint="cs"/>
          <w:color w:val="000000"/>
          <w:sz w:val="20"/>
          <w:szCs w:val="20"/>
          <w:rtl/>
          <w:lang w:bidi="fa-IR"/>
        </w:rPr>
        <w:t>ع.</w:t>
      </w:r>
      <w:r w:rsidRPr="00190675">
        <w:rPr>
          <w:rFonts w:eastAsia="Calibri" w:cs="B Nazanin" w:hint="cs"/>
          <w:color w:val="000000"/>
          <w:sz w:val="20"/>
          <w:szCs w:val="20"/>
          <w:rtl/>
          <w:lang w:bidi="fa-IR"/>
        </w:rPr>
        <w:t>،</w:t>
      </w:r>
      <w:r w:rsidRPr="00190675">
        <w:rPr>
          <w:rFonts w:eastAsia="Calibri" w:cs="B Nazanin"/>
          <w:color w:val="000000"/>
          <w:sz w:val="20"/>
          <w:szCs w:val="20"/>
          <w:lang w:bidi="fa-IR"/>
        </w:rPr>
        <w:t xml:space="preserve"> </w:t>
      </w:r>
      <w:r w:rsidRPr="00190675">
        <w:rPr>
          <w:rFonts w:eastAsia="Calibri" w:cs="B Nazanin" w:hint="cs"/>
          <w:color w:val="000000"/>
          <w:sz w:val="20"/>
          <w:szCs w:val="20"/>
          <w:rtl/>
          <w:lang w:bidi="fa-IR"/>
        </w:rPr>
        <w:t>جهانگيري،</w:t>
      </w:r>
      <w:r w:rsidRPr="00190675">
        <w:rPr>
          <w:rFonts w:eastAsia="Calibri" w:cs="B Nazanin"/>
          <w:color w:val="000000"/>
          <w:sz w:val="20"/>
          <w:szCs w:val="20"/>
          <w:lang w:bidi="fa-IR"/>
        </w:rPr>
        <w:t xml:space="preserve"> </w:t>
      </w:r>
      <w:r w:rsidRPr="00190675">
        <w:rPr>
          <w:rFonts w:eastAsia="Calibri" w:cs="B Nazanin" w:hint="cs"/>
          <w:color w:val="000000"/>
          <w:sz w:val="20"/>
          <w:szCs w:val="20"/>
          <w:rtl/>
          <w:lang w:bidi="fa-IR"/>
        </w:rPr>
        <w:t>ج</w:t>
      </w:r>
      <w:r w:rsidR="00CF3424">
        <w:rPr>
          <w:rFonts w:eastAsia="Calibri" w:cs="B Nazanin" w:hint="cs"/>
          <w:color w:val="000000"/>
          <w:sz w:val="20"/>
          <w:szCs w:val="20"/>
          <w:rtl/>
          <w:lang w:bidi="fa-IR"/>
        </w:rPr>
        <w:t>.</w:t>
      </w:r>
      <w:r w:rsidRPr="00190675">
        <w:rPr>
          <w:rFonts w:eastAsia="Calibri" w:cs="B Nazanin"/>
          <w:color w:val="000000"/>
          <w:sz w:val="20"/>
          <w:szCs w:val="20"/>
          <w:lang w:bidi="fa-IR"/>
        </w:rPr>
        <w:t xml:space="preserve"> </w:t>
      </w:r>
      <w:r w:rsidRPr="00190675">
        <w:rPr>
          <w:rFonts w:eastAsia="Calibri" w:cs="B Nazanin" w:hint="cs"/>
          <w:color w:val="000000"/>
          <w:sz w:val="20"/>
          <w:szCs w:val="20"/>
          <w:rtl/>
          <w:lang w:bidi="fa-IR"/>
        </w:rPr>
        <w:t>و خواجه نوری،</w:t>
      </w:r>
      <w:r w:rsidR="00CF3424">
        <w:rPr>
          <w:rFonts w:eastAsia="Calibri" w:cs="B Nazanin" w:hint="cs"/>
          <w:color w:val="000000"/>
          <w:sz w:val="20"/>
          <w:szCs w:val="20"/>
          <w:rtl/>
          <w:lang w:bidi="fa-IR"/>
        </w:rPr>
        <w:t xml:space="preserve"> ب. </w:t>
      </w:r>
      <w:r w:rsidRPr="00190675">
        <w:rPr>
          <w:rFonts w:eastAsia="Calibri" w:cs="B Nazanin" w:hint="cs"/>
          <w:color w:val="000000"/>
          <w:sz w:val="20"/>
          <w:szCs w:val="20"/>
          <w:rtl/>
          <w:lang w:bidi="fa-IR"/>
        </w:rPr>
        <w:t xml:space="preserve">(1394)، </w:t>
      </w:r>
      <w:r w:rsidRPr="00190675">
        <w:rPr>
          <w:rFonts w:eastAsia="Calibri" w:cs="B Nazanin" w:hint="cs"/>
          <w:b/>
          <w:bCs/>
          <w:color w:val="000000"/>
          <w:sz w:val="20"/>
          <w:szCs w:val="20"/>
          <w:rtl/>
          <w:lang w:bidi="fa-IR"/>
        </w:rPr>
        <w:t>بررسي مشاركت اقتصادي زنان روستايي (مطالعه موردي استان فارس)</w:t>
      </w:r>
      <w:r w:rsidRPr="00190675">
        <w:rPr>
          <w:rFonts w:eastAsia="Calibri" w:cs="B Nazanin" w:hint="cs"/>
          <w:color w:val="000000"/>
          <w:sz w:val="20"/>
          <w:szCs w:val="20"/>
          <w:rtl/>
          <w:lang w:bidi="fa-IR"/>
        </w:rPr>
        <w:t>، مجله جامعه شناسي ايران، دوره ششم، شماره3، ص145-124.</w:t>
      </w:r>
    </w:p>
    <w:p w:rsidR="00190675" w:rsidRPr="00190675" w:rsidRDefault="00190675" w:rsidP="00CF3424">
      <w:pPr>
        <w:jc w:val="both"/>
        <w:rPr>
          <w:rFonts w:eastAsia="Calibri" w:cs="B Nazanin"/>
          <w:sz w:val="20"/>
          <w:szCs w:val="20"/>
          <w:lang w:bidi="fa-IR"/>
        </w:rPr>
      </w:pPr>
      <w:r w:rsidRPr="00190675">
        <w:rPr>
          <w:rFonts w:eastAsia="Calibri" w:cs="B Nazanin" w:hint="cs"/>
          <w:sz w:val="20"/>
          <w:szCs w:val="20"/>
          <w:rtl/>
          <w:lang w:bidi="fa-IR"/>
        </w:rPr>
        <w:t xml:space="preserve">-نوري، </w:t>
      </w:r>
      <w:r w:rsidR="00CF3424">
        <w:rPr>
          <w:rFonts w:eastAsia="Calibri" w:cs="B Nazanin" w:hint="cs"/>
          <w:sz w:val="20"/>
          <w:szCs w:val="20"/>
          <w:rtl/>
          <w:lang w:bidi="fa-IR"/>
        </w:rPr>
        <w:t xml:space="preserve">ه. و </w:t>
      </w:r>
      <w:r w:rsidRPr="00190675">
        <w:rPr>
          <w:rFonts w:eastAsia="Calibri" w:cs="B Nazanin" w:hint="cs"/>
          <w:sz w:val="20"/>
          <w:szCs w:val="20"/>
          <w:rtl/>
          <w:lang w:bidi="fa-IR"/>
        </w:rPr>
        <w:t xml:space="preserve"> علی محمدی،</w:t>
      </w:r>
      <w:r w:rsidR="00CF3424">
        <w:rPr>
          <w:rFonts w:eastAsia="Calibri" w:cs="B Nazanin" w:hint="cs"/>
          <w:sz w:val="20"/>
          <w:szCs w:val="20"/>
          <w:rtl/>
          <w:lang w:bidi="fa-IR"/>
        </w:rPr>
        <w:t xml:space="preserve"> ن. </w:t>
      </w:r>
      <w:r w:rsidRPr="00190675">
        <w:rPr>
          <w:rFonts w:eastAsia="Calibri" w:cs="B Nazanin" w:hint="cs"/>
          <w:sz w:val="20"/>
          <w:szCs w:val="20"/>
          <w:rtl/>
          <w:lang w:bidi="fa-IR"/>
        </w:rPr>
        <w:t xml:space="preserve"> (1386)، </w:t>
      </w:r>
      <w:r w:rsidRPr="00190675">
        <w:rPr>
          <w:rFonts w:eastAsia="Calibri" w:cs="B Nazanin" w:hint="cs"/>
          <w:b/>
          <w:bCs/>
          <w:sz w:val="20"/>
          <w:szCs w:val="20"/>
          <w:rtl/>
          <w:lang w:bidi="fa-IR"/>
        </w:rPr>
        <w:t>تحليلي بر فعاليت</w:t>
      </w:r>
      <w:r w:rsidRPr="00190675">
        <w:rPr>
          <w:rFonts w:eastAsia="Calibri" w:cs="B Nazanin" w:hint="cs"/>
          <w:b/>
          <w:bCs/>
          <w:sz w:val="20"/>
          <w:szCs w:val="20"/>
          <w:rtl/>
          <w:lang w:bidi="fa-IR"/>
        </w:rPr>
        <w:softHyphen/>
        <w:t>هاي اقتصادي زنان روستايي (مطالعه موردي: منطقه برآن شهرستان اصفهان)</w:t>
      </w:r>
      <w:r w:rsidRPr="00190675">
        <w:rPr>
          <w:rFonts w:eastAsia="Calibri" w:cs="B Nazanin" w:hint="cs"/>
          <w:sz w:val="20"/>
          <w:szCs w:val="20"/>
          <w:rtl/>
          <w:lang w:bidi="fa-IR"/>
        </w:rPr>
        <w:t>، مجله</w:t>
      </w:r>
      <w:r w:rsidRPr="00190675">
        <w:rPr>
          <w:rFonts w:eastAsia="Calibri" w:cs="B Nazanin"/>
          <w:sz w:val="20"/>
          <w:szCs w:val="20"/>
          <w:lang w:bidi="fa-IR"/>
        </w:rPr>
        <w:t xml:space="preserve"> </w:t>
      </w:r>
      <w:r w:rsidRPr="00190675">
        <w:rPr>
          <w:rFonts w:eastAsia="Calibri" w:cs="B Nazanin" w:hint="cs"/>
          <w:sz w:val="20"/>
          <w:szCs w:val="20"/>
          <w:rtl/>
          <w:lang w:bidi="fa-IR"/>
        </w:rPr>
        <w:t>جغرافيا</w:t>
      </w:r>
      <w:r w:rsidRPr="00190675">
        <w:rPr>
          <w:rFonts w:eastAsia="Calibri" w:cs="B Nazanin"/>
          <w:sz w:val="20"/>
          <w:szCs w:val="20"/>
          <w:lang w:bidi="fa-IR"/>
        </w:rPr>
        <w:t xml:space="preserve"> </w:t>
      </w:r>
      <w:r w:rsidRPr="00190675">
        <w:rPr>
          <w:rFonts w:eastAsia="Calibri" w:cs="B Nazanin" w:hint="cs"/>
          <w:sz w:val="20"/>
          <w:szCs w:val="20"/>
          <w:rtl/>
          <w:lang w:bidi="fa-IR"/>
        </w:rPr>
        <w:t>و</w:t>
      </w:r>
      <w:r w:rsidRPr="00190675">
        <w:rPr>
          <w:rFonts w:eastAsia="Calibri" w:cs="B Nazanin"/>
          <w:sz w:val="20"/>
          <w:szCs w:val="20"/>
          <w:lang w:bidi="fa-IR"/>
        </w:rPr>
        <w:t xml:space="preserve"> </w:t>
      </w:r>
      <w:r w:rsidRPr="00190675">
        <w:rPr>
          <w:rFonts w:eastAsia="Calibri" w:cs="B Nazanin" w:hint="cs"/>
          <w:sz w:val="20"/>
          <w:szCs w:val="20"/>
          <w:rtl/>
          <w:lang w:bidi="fa-IR"/>
        </w:rPr>
        <w:t>برنامه ريزي</w:t>
      </w:r>
      <w:r w:rsidRPr="00190675">
        <w:rPr>
          <w:rFonts w:eastAsia="Calibri" w:cs="B Nazanin"/>
          <w:sz w:val="20"/>
          <w:szCs w:val="20"/>
          <w:lang w:bidi="fa-IR"/>
        </w:rPr>
        <w:t xml:space="preserve"> </w:t>
      </w:r>
      <w:r w:rsidRPr="00190675">
        <w:rPr>
          <w:rFonts w:eastAsia="Calibri" w:cs="B Nazanin" w:hint="cs"/>
          <w:sz w:val="20"/>
          <w:szCs w:val="20"/>
          <w:rtl/>
          <w:lang w:bidi="fa-IR"/>
        </w:rPr>
        <w:t xml:space="preserve">محيطي، سال بیستم، شماره2، ص  104-87. </w:t>
      </w:r>
    </w:p>
    <w:p w:rsidR="00190675" w:rsidRPr="00190675" w:rsidRDefault="00CF3424" w:rsidP="00CF3424">
      <w:pPr>
        <w:jc w:val="both"/>
        <w:rPr>
          <w:rFonts w:eastAsia="Calibri" w:cs="B Nazanin"/>
          <w:color w:val="000000"/>
          <w:sz w:val="20"/>
          <w:szCs w:val="20"/>
          <w:rtl/>
          <w:lang w:bidi="fa-IR"/>
        </w:rPr>
      </w:pPr>
      <w:r>
        <w:rPr>
          <w:rFonts w:eastAsia="Calibri" w:cs="B Nazanin" w:hint="cs"/>
          <w:color w:val="000000"/>
          <w:sz w:val="20"/>
          <w:szCs w:val="20"/>
          <w:rtl/>
          <w:lang w:bidi="fa-IR"/>
        </w:rPr>
        <w:t xml:space="preserve">-يزدان پناه، ل. و </w:t>
      </w:r>
      <w:r w:rsidR="00190675" w:rsidRPr="00190675">
        <w:rPr>
          <w:rFonts w:eastAsia="Calibri" w:cs="B Nazanin" w:hint="cs"/>
          <w:color w:val="000000"/>
          <w:sz w:val="20"/>
          <w:szCs w:val="20"/>
          <w:rtl/>
          <w:lang w:bidi="fa-IR"/>
        </w:rPr>
        <w:t xml:space="preserve"> صمدیان، </w:t>
      </w:r>
      <w:r>
        <w:rPr>
          <w:rFonts w:eastAsia="Calibri" w:cs="B Nazanin" w:hint="cs"/>
          <w:color w:val="000000"/>
          <w:sz w:val="20"/>
          <w:szCs w:val="20"/>
          <w:rtl/>
          <w:lang w:bidi="fa-IR"/>
        </w:rPr>
        <w:t xml:space="preserve">ف. </w:t>
      </w:r>
      <w:r w:rsidR="00190675" w:rsidRPr="00190675">
        <w:rPr>
          <w:rFonts w:eastAsia="Calibri" w:cs="B Nazanin" w:hint="cs"/>
          <w:color w:val="000000"/>
          <w:sz w:val="20"/>
          <w:szCs w:val="20"/>
          <w:rtl/>
          <w:lang w:bidi="fa-IR"/>
        </w:rPr>
        <w:t xml:space="preserve">(1387)، </w:t>
      </w:r>
      <w:r w:rsidR="00190675" w:rsidRPr="00190675">
        <w:rPr>
          <w:rFonts w:eastAsia="Calibri" w:cs="B Nazanin" w:hint="cs"/>
          <w:b/>
          <w:bCs/>
          <w:sz w:val="20"/>
          <w:szCs w:val="20"/>
          <w:rtl/>
          <w:lang w:bidi="fa-IR"/>
        </w:rPr>
        <w:t>تأثير ويژگي هاي فردي و اجتماعي بر مشاركت اجتماعي زنان كرماني</w:t>
      </w:r>
      <w:r w:rsidR="00190675" w:rsidRPr="00190675">
        <w:rPr>
          <w:rFonts w:eastAsia="Calibri" w:cs="B Nazanin" w:hint="cs"/>
          <w:color w:val="000000"/>
          <w:sz w:val="20"/>
          <w:szCs w:val="20"/>
          <w:rtl/>
          <w:lang w:bidi="fa-IR"/>
        </w:rPr>
        <w:t>، فصلنامه مطالعات زنان،</w:t>
      </w:r>
      <w:r w:rsidR="00190675" w:rsidRPr="00190675">
        <w:rPr>
          <w:rFonts w:eastAsia="Calibri" w:cs="B Nazanin" w:hint="cs"/>
          <w:sz w:val="20"/>
          <w:szCs w:val="20"/>
          <w:rtl/>
          <w:lang w:bidi="fa-IR"/>
        </w:rPr>
        <w:t xml:space="preserve"> سال ششم، شماره2، ص149-127. </w:t>
      </w:r>
    </w:p>
    <w:p w:rsidR="00190675" w:rsidRPr="00190675" w:rsidRDefault="00190675" w:rsidP="00190675">
      <w:pPr>
        <w:autoSpaceDE w:val="0"/>
        <w:autoSpaceDN w:val="0"/>
        <w:bidi w:val="0"/>
        <w:adjustRightInd w:val="0"/>
        <w:jc w:val="both"/>
        <w:rPr>
          <w:rFonts w:eastAsia="Calibri" w:cs="B Nazanin"/>
          <w:sz w:val="22"/>
          <w:szCs w:val="22"/>
          <w:rtl/>
        </w:rPr>
      </w:pPr>
      <w:r w:rsidRPr="00190675">
        <w:rPr>
          <w:rFonts w:eastAsia="Calibri" w:cs="B Nazanin"/>
          <w:sz w:val="22"/>
          <w:szCs w:val="22"/>
          <w:lang w:bidi="fa-IR"/>
        </w:rPr>
        <w:t xml:space="preserve">- Chuma, J. &amp; Molyneux C., (2009), </w:t>
      </w:r>
      <w:r w:rsidRPr="00190675">
        <w:rPr>
          <w:rFonts w:eastAsia="Calibri" w:cs="B Nazanin"/>
          <w:b/>
          <w:bCs/>
          <w:sz w:val="22"/>
          <w:szCs w:val="22"/>
          <w:lang w:bidi="fa-IR"/>
        </w:rPr>
        <w:t>Estimating Inequality in Ownership of Insecticide Treated Nets: Does the Choice of Socioeconomic Status Measure Matter?,</w:t>
      </w:r>
      <w:r w:rsidRPr="00190675">
        <w:rPr>
          <w:rFonts w:eastAsia="Calibri" w:cs="B Nazanin"/>
          <w:sz w:val="22"/>
          <w:szCs w:val="22"/>
          <w:lang w:bidi="fa-IR"/>
        </w:rPr>
        <w:t xml:space="preserve"> Health Policy and Planning, No</w:t>
      </w:r>
      <w:r w:rsidRPr="00190675">
        <w:rPr>
          <w:rFonts w:eastAsia="Calibri" w:cs="B Nazanin" w:hint="cs"/>
          <w:sz w:val="22"/>
          <w:szCs w:val="22"/>
          <w:rtl/>
          <w:lang w:bidi="fa-IR"/>
        </w:rPr>
        <w:t>.</w:t>
      </w:r>
      <w:r w:rsidRPr="00190675">
        <w:rPr>
          <w:rFonts w:eastAsia="Calibri" w:cs="B Nazanin"/>
          <w:sz w:val="22"/>
          <w:szCs w:val="22"/>
          <w:lang w:bidi="fa-IR"/>
        </w:rPr>
        <w:t xml:space="preserve"> 24, pp. 83–93.</w:t>
      </w:r>
    </w:p>
    <w:p w:rsidR="00190675" w:rsidRPr="00190675" w:rsidRDefault="00190675" w:rsidP="00190675">
      <w:pPr>
        <w:autoSpaceDE w:val="0"/>
        <w:autoSpaceDN w:val="0"/>
        <w:bidi w:val="0"/>
        <w:adjustRightInd w:val="0"/>
        <w:jc w:val="both"/>
        <w:rPr>
          <w:rFonts w:eastAsia="Calibri" w:cs="B Nazanin"/>
          <w:sz w:val="22"/>
          <w:szCs w:val="22"/>
          <w:lang w:bidi="fa-IR"/>
        </w:rPr>
      </w:pPr>
      <w:r w:rsidRPr="00190675">
        <w:rPr>
          <w:rFonts w:eastAsia="Calibri" w:cs="B Nazanin"/>
          <w:sz w:val="22"/>
          <w:szCs w:val="22"/>
          <w:lang w:bidi="fa-IR"/>
        </w:rPr>
        <w:t>-Deaton, A., (1997),</w:t>
      </w:r>
      <w:r w:rsidRPr="00190675">
        <w:rPr>
          <w:rFonts w:eastAsia="Calibri" w:cs="B Nazanin"/>
          <w:b/>
          <w:bCs/>
          <w:sz w:val="22"/>
          <w:szCs w:val="22"/>
          <w:lang w:bidi="fa-IR"/>
        </w:rPr>
        <w:t>The Analysis of Household Surveys: A Microeconometric Approach to Development Policy</w:t>
      </w:r>
      <w:r w:rsidRPr="00190675">
        <w:rPr>
          <w:rFonts w:eastAsia="Calibri" w:cs="B Nazanin"/>
          <w:sz w:val="22"/>
          <w:szCs w:val="22"/>
          <w:lang w:bidi="fa-IR"/>
        </w:rPr>
        <w:t xml:space="preserve">, Washington, DC: The World Bank. </w:t>
      </w:r>
    </w:p>
    <w:p w:rsidR="00190675" w:rsidRPr="00190675" w:rsidRDefault="00190675" w:rsidP="00190675">
      <w:pPr>
        <w:autoSpaceDE w:val="0"/>
        <w:autoSpaceDN w:val="0"/>
        <w:bidi w:val="0"/>
        <w:adjustRightInd w:val="0"/>
        <w:jc w:val="both"/>
        <w:rPr>
          <w:rFonts w:eastAsia="Calibri" w:cs="B Nazanin"/>
          <w:sz w:val="22"/>
          <w:szCs w:val="22"/>
        </w:rPr>
      </w:pPr>
      <w:r w:rsidRPr="00190675">
        <w:rPr>
          <w:rFonts w:eastAsia="Calibri" w:cs="B Nazanin"/>
          <w:sz w:val="22"/>
          <w:szCs w:val="22"/>
          <w:lang w:bidi="fa-IR"/>
        </w:rPr>
        <w:t xml:space="preserve">-Ellis, Fand biggs, S., (2001), </w:t>
      </w:r>
      <w:r w:rsidRPr="00190675">
        <w:rPr>
          <w:rFonts w:eastAsia="Calibri" w:cs="B Nazanin"/>
          <w:b/>
          <w:bCs/>
          <w:sz w:val="22"/>
          <w:szCs w:val="22"/>
          <w:lang w:bidi="fa-IR"/>
        </w:rPr>
        <w:t>Evolvhng Themes in Rural Development 1950s-2000s,</w:t>
      </w:r>
      <w:r w:rsidRPr="00190675">
        <w:rPr>
          <w:rFonts w:eastAsia="Calibri" w:cs="B Nazanin"/>
          <w:sz w:val="22"/>
          <w:szCs w:val="22"/>
          <w:lang w:bidi="fa-IR"/>
        </w:rPr>
        <w:t xml:space="preserve"> Development policy review, VOL. 19, No </w:t>
      </w:r>
      <w:r w:rsidRPr="00190675">
        <w:rPr>
          <w:rFonts w:eastAsia="Calibri" w:cs="B Nazanin"/>
          <w:sz w:val="22"/>
          <w:szCs w:val="22"/>
        </w:rPr>
        <w:t>4</w:t>
      </w:r>
      <w:r w:rsidRPr="00190675">
        <w:rPr>
          <w:rFonts w:eastAsia="Calibri" w:cs="B Nazanin"/>
          <w:sz w:val="22"/>
          <w:szCs w:val="22"/>
          <w:lang w:bidi="fa-IR"/>
        </w:rPr>
        <w:t>.</w:t>
      </w:r>
    </w:p>
    <w:p w:rsidR="00190675" w:rsidRPr="00190675" w:rsidRDefault="00190675" w:rsidP="00190675">
      <w:pPr>
        <w:autoSpaceDE w:val="0"/>
        <w:autoSpaceDN w:val="0"/>
        <w:bidi w:val="0"/>
        <w:adjustRightInd w:val="0"/>
        <w:rPr>
          <w:rFonts w:eastAsia="Calibri" w:cs="B Nazanin"/>
          <w:sz w:val="22"/>
          <w:szCs w:val="22"/>
          <w:rtl/>
          <w:lang w:bidi="fa-IR"/>
        </w:rPr>
      </w:pPr>
      <w:r w:rsidRPr="00190675">
        <w:rPr>
          <w:rFonts w:eastAsia="Calibri" w:cs="B Nazanin"/>
          <w:sz w:val="22"/>
          <w:szCs w:val="22"/>
          <w:lang w:bidi="fa-IR"/>
        </w:rPr>
        <w:t xml:space="preserve">- Kour, M. Sharma, M.L., 1991, </w:t>
      </w:r>
      <w:r w:rsidRPr="00190675">
        <w:rPr>
          <w:rFonts w:eastAsia="Calibri" w:cs="B Nazanin"/>
          <w:b/>
          <w:bCs/>
          <w:sz w:val="22"/>
          <w:szCs w:val="22"/>
          <w:lang w:bidi="fa-IR"/>
        </w:rPr>
        <w:t>Role of Women in Rural Development</w:t>
      </w:r>
      <w:r w:rsidRPr="00190675">
        <w:rPr>
          <w:rFonts w:eastAsia="Calibri" w:cs="B Nazanin"/>
          <w:sz w:val="22"/>
          <w:szCs w:val="22"/>
          <w:lang w:bidi="fa-IR"/>
        </w:rPr>
        <w:t>, Journal of Rural Studies.</w:t>
      </w:r>
    </w:p>
    <w:p w:rsidR="00190675" w:rsidRPr="00190675" w:rsidRDefault="00190675" w:rsidP="00190675">
      <w:pPr>
        <w:autoSpaceDE w:val="0"/>
        <w:autoSpaceDN w:val="0"/>
        <w:bidi w:val="0"/>
        <w:adjustRightInd w:val="0"/>
        <w:rPr>
          <w:rFonts w:eastAsia="Calibri" w:cs="B Nazanin"/>
          <w:b/>
          <w:bCs/>
          <w:sz w:val="22"/>
          <w:szCs w:val="22"/>
          <w:lang w:bidi="fa-IR"/>
        </w:rPr>
      </w:pPr>
      <w:r w:rsidRPr="00190675">
        <w:rPr>
          <w:rFonts w:eastAsia="Calibri" w:cs="B Nazanin"/>
          <w:sz w:val="22"/>
          <w:szCs w:val="22"/>
          <w:lang w:bidi="fa-IR"/>
        </w:rPr>
        <w:t xml:space="preserve">- Kaur, A., Sherbinin, A., Toure, A., Jensen, L., (2005), </w:t>
      </w:r>
      <w:r w:rsidRPr="00190675">
        <w:rPr>
          <w:rFonts w:eastAsia="Calibri" w:cs="B Nazanin"/>
          <w:b/>
          <w:bCs/>
          <w:sz w:val="22"/>
          <w:szCs w:val="22"/>
          <w:lang w:bidi="fa-IR"/>
        </w:rPr>
        <w:t xml:space="preserve">Economic Empowerment of Women, </w:t>
      </w:r>
      <w:r w:rsidRPr="00190675">
        <w:rPr>
          <w:rFonts w:eastAsia="Calibri" w:cs="B Nazanin"/>
          <w:sz w:val="22"/>
          <w:szCs w:val="22"/>
          <w:lang w:bidi="fa-IR"/>
        </w:rPr>
        <w:t>United Nations Population Fund 220 East 42nd Street New York,New York 10017(UNPF).</w:t>
      </w:r>
    </w:p>
    <w:p w:rsidR="00190675" w:rsidRPr="00190675" w:rsidRDefault="00190675" w:rsidP="00190675">
      <w:pPr>
        <w:autoSpaceDE w:val="0"/>
        <w:autoSpaceDN w:val="0"/>
        <w:bidi w:val="0"/>
        <w:adjustRightInd w:val="0"/>
        <w:jc w:val="both"/>
        <w:rPr>
          <w:rFonts w:eastAsia="Calibri" w:cs="B Nazanin"/>
          <w:sz w:val="22"/>
          <w:szCs w:val="22"/>
          <w:rtl/>
        </w:rPr>
      </w:pPr>
      <w:r w:rsidRPr="00190675">
        <w:rPr>
          <w:rFonts w:eastAsia="Calibri" w:cs="B Nazanin"/>
          <w:sz w:val="22"/>
          <w:szCs w:val="22"/>
          <w:lang w:bidi="fa-IR"/>
        </w:rPr>
        <w:t xml:space="preserve">-Lindelow, M., (2006), </w:t>
      </w:r>
      <w:r w:rsidRPr="00190675">
        <w:rPr>
          <w:rFonts w:eastAsia="Calibri" w:cs="B Nazanin"/>
          <w:b/>
          <w:bCs/>
          <w:sz w:val="22"/>
          <w:szCs w:val="22"/>
          <w:lang w:bidi="fa-IR"/>
        </w:rPr>
        <w:t>Sometimes More Equal than Others: How Health Inequalities Depend on the Choice of Welfare Indicator</w:t>
      </w:r>
      <w:r w:rsidRPr="00190675">
        <w:rPr>
          <w:rFonts w:eastAsia="Calibri" w:cs="B Nazanin"/>
          <w:sz w:val="22"/>
          <w:szCs w:val="22"/>
          <w:lang w:bidi="fa-IR"/>
        </w:rPr>
        <w:t>, Health Economics, No. 15, pp.</w:t>
      </w:r>
      <w:r w:rsidRPr="00190675">
        <w:rPr>
          <w:rFonts w:eastAsia="Calibri" w:cs="B Nazanin"/>
          <w:sz w:val="22"/>
          <w:szCs w:val="22"/>
        </w:rPr>
        <w:t xml:space="preserve"> </w:t>
      </w:r>
      <w:r w:rsidRPr="00190675">
        <w:rPr>
          <w:rFonts w:eastAsia="Calibri" w:cs="B Nazanin"/>
          <w:sz w:val="22"/>
          <w:szCs w:val="22"/>
          <w:lang w:bidi="fa-IR"/>
        </w:rPr>
        <w:t>263–79.</w:t>
      </w:r>
    </w:p>
    <w:p w:rsidR="00190675" w:rsidRPr="00190675" w:rsidRDefault="00190675" w:rsidP="00190675">
      <w:pPr>
        <w:autoSpaceDE w:val="0"/>
        <w:autoSpaceDN w:val="0"/>
        <w:bidi w:val="0"/>
        <w:adjustRightInd w:val="0"/>
        <w:jc w:val="both"/>
        <w:rPr>
          <w:rFonts w:eastAsia="Calibri" w:cs="B Nazanin"/>
          <w:sz w:val="22"/>
          <w:szCs w:val="22"/>
          <w:lang w:bidi="fa-IR"/>
        </w:rPr>
      </w:pPr>
      <w:r w:rsidRPr="00190675">
        <w:rPr>
          <w:rFonts w:eastAsia="Calibri" w:cs="B Nazanin"/>
          <w:sz w:val="22"/>
          <w:szCs w:val="22"/>
          <w:lang w:bidi="fa-IR"/>
        </w:rPr>
        <w:t xml:space="preserve">-Marmot, M., (2004), </w:t>
      </w:r>
      <w:r w:rsidRPr="00190675">
        <w:rPr>
          <w:rFonts w:eastAsia="Calibri" w:cs="B Nazanin"/>
          <w:b/>
          <w:bCs/>
          <w:sz w:val="22"/>
          <w:szCs w:val="22"/>
          <w:lang w:bidi="fa-IR"/>
        </w:rPr>
        <w:t>The Status Syndrome: How Social Standing Affects OurHealth and Longevity</w:t>
      </w:r>
      <w:r w:rsidRPr="00190675">
        <w:rPr>
          <w:rFonts w:eastAsia="Calibri" w:cs="B Nazanin"/>
          <w:sz w:val="22"/>
          <w:szCs w:val="22"/>
          <w:lang w:bidi="fa-IR"/>
        </w:rPr>
        <w:t>, New York: Owl Books.</w:t>
      </w:r>
    </w:p>
    <w:p w:rsidR="00190675" w:rsidRPr="00190675" w:rsidRDefault="00190675" w:rsidP="00190675">
      <w:pPr>
        <w:autoSpaceDE w:val="0"/>
        <w:autoSpaceDN w:val="0"/>
        <w:bidi w:val="0"/>
        <w:adjustRightInd w:val="0"/>
        <w:jc w:val="both"/>
        <w:rPr>
          <w:rFonts w:eastAsia="Calibri" w:cs="B Nazanin"/>
          <w:sz w:val="22"/>
          <w:szCs w:val="22"/>
          <w:lang w:bidi="fa-IR"/>
        </w:rPr>
      </w:pPr>
      <w:r w:rsidRPr="00190675">
        <w:rPr>
          <w:rFonts w:eastAsia="Calibri" w:cs="B Nazanin"/>
          <w:sz w:val="22"/>
          <w:szCs w:val="22"/>
          <w:lang w:bidi="fa-IR"/>
        </w:rPr>
        <w:t xml:space="preserve">-Miech, R. Hauser, M., (2001), </w:t>
      </w:r>
      <w:r w:rsidRPr="00190675">
        <w:rPr>
          <w:rFonts w:eastAsia="Calibri" w:cs="B Nazanin"/>
          <w:b/>
          <w:bCs/>
          <w:sz w:val="22"/>
          <w:szCs w:val="22"/>
          <w:lang w:bidi="fa-IR"/>
        </w:rPr>
        <w:t>Socioeconomic Status and Health at Midlife: AComparison of Educational Attainment with Occupation-Based Indicators</w:t>
      </w:r>
      <w:r w:rsidRPr="00190675">
        <w:rPr>
          <w:rFonts w:eastAsia="Calibri" w:cs="B Nazanin"/>
          <w:sz w:val="22"/>
          <w:szCs w:val="22"/>
          <w:lang w:bidi="fa-IR"/>
        </w:rPr>
        <w:t>, AEP, Vol. 11, No. 2.</w:t>
      </w:r>
    </w:p>
    <w:p w:rsidR="00190675" w:rsidRPr="00190675" w:rsidRDefault="00190675" w:rsidP="00190675">
      <w:pPr>
        <w:autoSpaceDE w:val="0"/>
        <w:autoSpaceDN w:val="0"/>
        <w:bidi w:val="0"/>
        <w:adjustRightInd w:val="0"/>
        <w:jc w:val="both"/>
        <w:rPr>
          <w:rFonts w:eastAsia="Calibri" w:cs="B Nazanin"/>
          <w:sz w:val="22"/>
          <w:szCs w:val="22"/>
          <w:lang w:bidi="fa-IR"/>
        </w:rPr>
      </w:pPr>
      <w:r w:rsidRPr="00190675">
        <w:rPr>
          <w:rFonts w:eastAsia="Calibri" w:cs="B Nazanin"/>
          <w:sz w:val="22"/>
          <w:szCs w:val="22"/>
          <w:lang w:bidi="fa-IR"/>
        </w:rPr>
        <w:t>-Nordstorma, Ch., V., Diez, R., Sharon, A., Jacksonb, J., Gardinc, M., (2004),</w:t>
      </w:r>
      <w:r w:rsidRPr="00190675">
        <w:rPr>
          <w:rFonts w:eastAsia="Calibri" w:cs="B Nazanin"/>
          <w:b/>
          <w:bCs/>
          <w:sz w:val="22"/>
          <w:szCs w:val="22"/>
          <w:lang w:bidi="fa-IR"/>
        </w:rPr>
        <w:t>TheAssociation of Personal and Neighborhood Socioeconomic Indicators with Subclinical Cardiovascular Disease in an Elderly Cohort</w:t>
      </w:r>
      <w:r w:rsidRPr="00190675">
        <w:rPr>
          <w:rFonts w:eastAsia="Calibri" w:cs="B Nazanin"/>
          <w:sz w:val="22"/>
          <w:szCs w:val="22"/>
          <w:lang w:bidi="fa-IR"/>
        </w:rPr>
        <w:t>, The Cardiovascular Health Study. Social Science &amp; Medicine 59L 2139-2147.</w:t>
      </w:r>
    </w:p>
    <w:p w:rsidR="00190675" w:rsidRPr="00190675" w:rsidRDefault="00190675" w:rsidP="00190675">
      <w:pPr>
        <w:autoSpaceDE w:val="0"/>
        <w:autoSpaceDN w:val="0"/>
        <w:bidi w:val="0"/>
        <w:adjustRightInd w:val="0"/>
        <w:jc w:val="both"/>
        <w:rPr>
          <w:rFonts w:eastAsia="Calibri" w:cs="B Nazanin"/>
          <w:color w:val="252525"/>
          <w:sz w:val="22"/>
          <w:szCs w:val="22"/>
          <w:lang w:bidi="fa-IR"/>
        </w:rPr>
      </w:pPr>
      <w:r w:rsidRPr="00190675">
        <w:rPr>
          <w:rFonts w:eastAsia="Calibri" w:cs="B Nazanin"/>
          <w:color w:val="252525"/>
          <w:sz w:val="22"/>
          <w:szCs w:val="22"/>
          <w:lang w:bidi="fa-IR"/>
        </w:rPr>
        <w:t>-Oakley, P., (1991),</w:t>
      </w:r>
      <w:r w:rsidRPr="00190675">
        <w:rPr>
          <w:rFonts w:eastAsia="Calibri" w:cs="B Nazanin"/>
          <w:b/>
          <w:bCs/>
          <w:color w:val="252525"/>
          <w:sz w:val="22"/>
          <w:szCs w:val="22"/>
          <w:lang w:bidi="fa-IR"/>
        </w:rPr>
        <w:t>Project with People: The Practice of Participation in Rural Development</w:t>
      </w:r>
      <w:r w:rsidRPr="00190675">
        <w:rPr>
          <w:rFonts w:eastAsia="Calibri" w:cs="B Nazanin"/>
          <w:color w:val="252525"/>
          <w:sz w:val="22"/>
          <w:szCs w:val="22"/>
          <w:lang w:bidi="fa-IR"/>
        </w:rPr>
        <w:t>. Geneva, Switzerland: International Labour Office.</w:t>
      </w:r>
    </w:p>
    <w:p w:rsidR="00190675" w:rsidRPr="00190675" w:rsidRDefault="00190675" w:rsidP="00190675">
      <w:pPr>
        <w:bidi w:val="0"/>
        <w:jc w:val="both"/>
        <w:rPr>
          <w:rFonts w:cs="B Nazanin"/>
        </w:rPr>
      </w:pPr>
      <w:r w:rsidRPr="00190675">
        <w:rPr>
          <w:rFonts w:cs="B Nazanin"/>
          <w:sz w:val="22"/>
          <w:szCs w:val="22"/>
          <w:lang w:bidi="fa-IR"/>
        </w:rPr>
        <w:t>-Palmer, I., (1977), Rural women and the basic needs approach to development, international labour review, Vol. 115</w:t>
      </w:r>
      <w:r w:rsidRPr="00190675">
        <w:rPr>
          <w:rFonts w:cs="B Nazanin"/>
          <w:lang w:bidi="fa-IR"/>
        </w:rPr>
        <w:t>, No. 1, pp.</w:t>
      </w:r>
      <w:r w:rsidRPr="00190675">
        <w:rPr>
          <w:rFonts w:cs="B Nazanin"/>
          <w:sz w:val="22"/>
          <w:szCs w:val="22"/>
          <w:lang w:bidi="fa-IR"/>
        </w:rPr>
        <w:t xml:space="preserve"> 97-101.</w:t>
      </w:r>
    </w:p>
    <w:p w:rsidR="00190675" w:rsidRPr="00190675" w:rsidRDefault="00190675" w:rsidP="00190675">
      <w:pPr>
        <w:autoSpaceDE w:val="0"/>
        <w:autoSpaceDN w:val="0"/>
        <w:bidi w:val="0"/>
        <w:adjustRightInd w:val="0"/>
        <w:jc w:val="both"/>
        <w:rPr>
          <w:rFonts w:eastAsia="Calibri" w:cs="B Nazanin"/>
          <w:color w:val="252525"/>
          <w:sz w:val="22"/>
          <w:szCs w:val="22"/>
          <w:lang w:bidi="fa-IR"/>
        </w:rPr>
      </w:pPr>
      <w:r w:rsidRPr="00190675">
        <w:rPr>
          <w:rFonts w:eastAsia="Calibri" w:cs="B Nazanin"/>
          <w:color w:val="252525"/>
          <w:sz w:val="22"/>
          <w:szCs w:val="22"/>
          <w:lang w:bidi="fa-IR"/>
        </w:rPr>
        <w:t>-Vicheka, L., (2005),</w:t>
      </w:r>
      <w:r w:rsidRPr="00190675">
        <w:rPr>
          <w:rFonts w:eastAsia="Calibri" w:cs="B Nazanin"/>
          <w:b/>
          <w:bCs/>
          <w:color w:val="252525"/>
          <w:sz w:val="22"/>
          <w:szCs w:val="22"/>
          <w:lang w:bidi="fa-IR"/>
        </w:rPr>
        <w:t>Cambodian Women and Barriers to Social Participation</w:t>
      </w:r>
      <w:r w:rsidRPr="00190675">
        <w:rPr>
          <w:rFonts w:eastAsia="Calibri" w:cs="B Nazanin"/>
          <w:color w:val="252525"/>
          <w:sz w:val="22"/>
          <w:szCs w:val="22"/>
          <w:lang w:bidi="fa-IR"/>
        </w:rPr>
        <w:t>. Web page, 3.January.Retrieved 29 May 2007 (</w:t>
      </w:r>
      <w:hyperlink r:id="rId7" w:history="1">
        <w:r w:rsidRPr="00190675">
          <w:rPr>
            <w:rFonts w:eastAsia="Calibri" w:cs="B Nazanin"/>
            <w:color w:val="0000FF"/>
            <w:sz w:val="22"/>
            <w:szCs w:val="22"/>
            <w:u w:val="single"/>
            <w:lang w:bidi="fa-IR"/>
          </w:rPr>
          <w:t>http://www.mekong.net/cambodia/barriers.htm</w:t>
        </w:r>
      </w:hyperlink>
      <w:r w:rsidRPr="00190675">
        <w:rPr>
          <w:rFonts w:eastAsia="Calibri" w:cs="B Nazanin"/>
          <w:color w:val="252525"/>
          <w:sz w:val="22"/>
          <w:szCs w:val="22"/>
          <w:lang w:bidi="fa-IR"/>
        </w:rPr>
        <w:t>).</w:t>
      </w:r>
    </w:p>
    <w:p w:rsidR="00190675" w:rsidRPr="00190675" w:rsidRDefault="00190675" w:rsidP="00190675">
      <w:pPr>
        <w:autoSpaceDE w:val="0"/>
        <w:autoSpaceDN w:val="0"/>
        <w:bidi w:val="0"/>
        <w:adjustRightInd w:val="0"/>
        <w:jc w:val="both"/>
        <w:rPr>
          <w:rFonts w:eastAsia="Calibri" w:cs="B Nazanin"/>
          <w:sz w:val="22"/>
          <w:szCs w:val="22"/>
          <w:lang w:bidi="fa-IR"/>
        </w:rPr>
      </w:pPr>
      <w:r w:rsidRPr="00190675">
        <w:rPr>
          <w:rFonts w:eastAsia="Calibri" w:cs="B Nazanin"/>
          <w:sz w:val="22"/>
          <w:szCs w:val="22"/>
          <w:lang w:bidi="fa-IR"/>
        </w:rPr>
        <w:t>-Zobeidan</w:t>
      </w:r>
      <w:r w:rsidRPr="00190675">
        <w:rPr>
          <w:rFonts w:eastAsia="Calibri" w:cs="B Nazanin" w:hint="cs"/>
          <w:sz w:val="22"/>
          <w:szCs w:val="22"/>
          <w:rtl/>
          <w:lang w:bidi="fa-IR"/>
        </w:rPr>
        <w:t>،</w:t>
      </w:r>
      <w:r w:rsidRPr="00190675">
        <w:rPr>
          <w:rFonts w:eastAsia="Calibri" w:cs="B Nazanin"/>
          <w:sz w:val="22"/>
          <w:szCs w:val="22"/>
          <w:lang w:bidi="fa-IR"/>
        </w:rPr>
        <w:t xml:space="preserve">A.,(1984), Rural </w:t>
      </w:r>
      <w:r w:rsidRPr="00190675">
        <w:rPr>
          <w:rFonts w:eastAsia="Calibri" w:cs="B Nazanin"/>
          <w:b/>
          <w:bCs/>
          <w:sz w:val="22"/>
          <w:szCs w:val="22"/>
          <w:lang w:bidi="fa-IR"/>
        </w:rPr>
        <w:t>women and thire work dependence and altarnatives for change</w:t>
      </w:r>
      <w:r w:rsidRPr="00190675">
        <w:rPr>
          <w:rFonts w:eastAsia="Calibri" w:cs="B Nazanin"/>
          <w:sz w:val="22"/>
          <w:szCs w:val="22"/>
          <w:lang w:bidi="fa-IR"/>
        </w:rPr>
        <w:t>. International labour Review.Vol.123, No.1.Januery-Fabruary.</w:t>
      </w:r>
    </w:p>
    <w:p w:rsidR="00190675" w:rsidRPr="00190675" w:rsidRDefault="00190675" w:rsidP="00190675">
      <w:pPr>
        <w:autoSpaceDE w:val="0"/>
        <w:autoSpaceDN w:val="0"/>
        <w:bidi w:val="0"/>
        <w:adjustRightInd w:val="0"/>
        <w:rPr>
          <w:rFonts w:eastAsia="Calibri" w:cs="B Nazanin"/>
          <w:lang w:bidi="fa-IR"/>
        </w:rPr>
      </w:pPr>
    </w:p>
    <w:p w:rsidR="00190675" w:rsidRDefault="00190675" w:rsidP="004D52B1">
      <w:pPr>
        <w:pStyle w:val="a0"/>
        <w:rPr>
          <w:sz w:val="22"/>
          <w:szCs w:val="24"/>
          <w:rtl/>
          <w:lang w:bidi="fa-IR"/>
        </w:rPr>
      </w:pPr>
    </w:p>
    <w:sectPr w:rsidR="00190675" w:rsidSect="003A3BD2">
      <w:pgSz w:w="11907" w:h="16840" w:code="9"/>
      <w:pgMar w:top="1701"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63D" w:rsidRDefault="0042163D" w:rsidP="003A3BD2">
      <w:r>
        <w:separator/>
      </w:r>
    </w:p>
  </w:endnote>
  <w:endnote w:type="continuationSeparator" w:id="0">
    <w:p w:rsidR="0042163D" w:rsidRDefault="0042163D" w:rsidP="003A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63D" w:rsidRDefault="0042163D" w:rsidP="003A3BD2">
      <w:r>
        <w:separator/>
      </w:r>
    </w:p>
  </w:footnote>
  <w:footnote w:type="continuationSeparator" w:id="0">
    <w:p w:rsidR="0042163D" w:rsidRDefault="0042163D" w:rsidP="003A3B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7053"/>
    <w:multiLevelType w:val="hybridMultilevel"/>
    <w:tmpl w:val="C69A8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544CB2"/>
    <w:multiLevelType w:val="hybridMultilevel"/>
    <w:tmpl w:val="17800D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4B6C3C5B"/>
    <w:multiLevelType w:val="hybridMultilevel"/>
    <w:tmpl w:val="3162EB48"/>
    <w:lvl w:ilvl="0" w:tplc="04090001">
      <w:start w:val="1"/>
      <w:numFmt w:val="bullet"/>
      <w:lvlText w:val=""/>
      <w:lvlJc w:val="left"/>
      <w:pPr>
        <w:tabs>
          <w:tab w:val="num" w:pos="720"/>
        </w:tabs>
        <w:ind w:left="720" w:hanging="360"/>
      </w:pPr>
      <w:rPr>
        <w:rFonts w:ascii="Symbol" w:hAnsi="Symbol" w:hint="default"/>
      </w:rPr>
    </w:lvl>
    <w:lvl w:ilvl="1" w:tplc="30DCE95C">
      <w:start w:val="1"/>
      <w:numFmt w:val="decimal"/>
      <w:lvlText w:val="%2."/>
      <w:lvlJc w:val="left"/>
      <w:pPr>
        <w:tabs>
          <w:tab w:val="num" w:pos="57"/>
        </w:tabs>
        <w:ind w:left="284" w:hanging="284"/>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7FF0F21"/>
    <w:multiLevelType w:val="hybridMultilevel"/>
    <w:tmpl w:val="22F0A2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5D026F09"/>
    <w:multiLevelType w:val="hybridMultilevel"/>
    <w:tmpl w:val="E17018C2"/>
    <w:lvl w:ilvl="0" w:tplc="E3802B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6E10E0"/>
    <w:multiLevelType w:val="hybridMultilevel"/>
    <w:tmpl w:val="2FCC1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5051EA3"/>
    <w:multiLevelType w:val="hybridMultilevel"/>
    <w:tmpl w:val="1A5A3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
  </w:num>
  <w:num w:numId="4">
    <w:abstractNumId w:val="1"/>
  </w:num>
  <w:num w:numId="5">
    <w:abstractNumId w:val="0"/>
  </w:num>
  <w:num w:numId="6">
    <w:abstractNumId w:val="3"/>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BD2"/>
    <w:rsid w:val="000F69F1"/>
    <w:rsid w:val="00157E05"/>
    <w:rsid w:val="00167641"/>
    <w:rsid w:val="0017219B"/>
    <w:rsid w:val="00180E4B"/>
    <w:rsid w:val="00190675"/>
    <w:rsid w:val="0019068C"/>
    <w:rsid w:val="00197778"/>
    <w:rsid w:val="001D0DC4"/>
    <w:rsid w:val="001D62F3"/>
    <w:rsid w:val="002521E1"/>
    <w:rsid w:val="00253BB5"/>
    <w:rsid w:val="002827B4"/>
    <w:rsid w:val="00285AB6"/>
    <w:rsid w:val="0029657A"/>
    <w:rsid w:val="002D1336"/>
    <w:rsid w:val="002E3957"/>
    <w:rsid w:val="0030202F"/>
    <w:rsid w:val="003A3BD2"/>
    <w:rsid w:val="003C1AFC"/>
    <w:rsid w:val="003E0D59"/>
    <w:rsid w:val="004033EA"/>
    <w:rsid w:val="0042163D"/>
    <w:rsid w:val="00451759"/>
    <w:rsid w:val="0048773F"/>
    <w:rsid w:val="004A2C89"/>
    <w:rsid w:val="004C0B65"/>
    <w:rsid w:val="004D28F6"/>
    <w:rsid w:val="004D52B1"/>
    <w:rsid w:val="004F2CD6"/>
    <w:rsid w:val="004F649A"/>
    <w:rsid w:val="00531D1A"/>
    <w:rsid w:val="005340C4"/>
    <w:rsid w:val="005776A9"/>
    <w:rsid w:val="00583ADE"/>
    <w:rsid w:val="00597BFE"/>
    <w:rsid w:val="005A46F3"/>
    <w:rsid w:val="00643CD7"/>
    <w:rsid w:val="00654C42"/>
    <w:rsid w:val="006C43AA"/>
    <w:rsid w:val="007B2A4B"/>
    <w:rsid w:val="008111D5"/>
    <w:rsid w:val="0084149D"/>
    <w:rsid w:val="008A7835"/>
    <w:rsid w:val="00956F91"/>
    <w:rsid w:val="00980015"/>
    <w:rsid w:val="009B6791"/>
    <w:rsid w:val="009D20EF"/>
    <w:rsid w:val="009E0EC3"/>
    <w:rsid w:val="009E6161"/>
    <w:rsid w:val="009F7590"/>
    <w:rsid w:val="00A45ACB"/>
    <w:rsid w:val="00A76551"/>
    <w:rsid w:val="00B804E5"/>
    <w:rsid w:val="00BB2C5F"/>
    <w:rsid w:val="00BD0D20"/>
    <w:rsid w:val="00BD4DE8"/>
    <w:rsid w:val="00BF60A7"/>
    <w:rsid w:val="00C73075"/>
    <w:rsid w:val="00C975F0"/>
    <w:rsid w:val="00CA6E05"/>
    <w:rsid w:val="00CB5432"/>
    <w:rsid w:val="00CE67A6"/>
    <w:rsid w:val="00CF3424"/>
    <w:rsid w:val="00D147A0"/>
    <w:rsid w:val="00D37400"/>
    <w:rsid w:val="00D62B67"/>
    <w:rsid w:val="00D8319A"/>
    <w:rsid w:val="00D93580"/>
    <w:rsid w:val="00DE58A0"/>
    <w:rsid w:val="00E21C40"/>
    <w:rsid w:val="00E40462"/>
    <w:rsid w:val="00EA23C2"/>
    <w:rsid w:val="00F254AF"/>
    <w:rsid w:val="00F30A95"/>
    <w:rsid w:val="00F50222"/>
    <w:rsid w:val="00F66B07"/>
    <w:rsid w:val="00F72F3A"/>
    <w:rsid w:val="00FC2DDE"/>
    <w:rsid w:val="00FD65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86CAC"/>
  <w15:docId w15:val="{36A04193-271C-4191-930C-96FCFE0B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BD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3A3BD2"/>
    <w:pPr>
      <w:spacing w:after="120"/>
    </w:pPr>
  </w:style>
  <w:style w:type="character" w:customStyle="1" w:styleId="BodyTextChar">
    <w:name w:val="Body Text Char"/>
    <w:basedOn w:val="DefaultParagraphFont"/>
    <w:link w:val="BodyText"/>
    <w:semiHidden/>
    <w:rsid w:val="003A3BD2"/>
    <w:rPr>
      <w:rFonts w:ascii="Times New Roman" w:eastAsia="Times New Roman" w:hAnsi="Times New Roman" w:cs="Times New Roman"/>
      <w:sz w:val="24"/>
      <w:szCs w:val="24"/>
    </w:rPr>
  </w:style>
  <w:style w:type="paragraph" w:styleId="Date">
    <w:name w:val="Date"/>
    <w:basedOn w:val="Normal"/>
    <w:next w:val="Normal"/>
    <w:link w:val="DateChar"/>
    <w:semiHidden/>
    <w:unhideWhenUsed/>
    <w:rsid w:val="003A3BD2"/>
    <w:pPr>
      <w:bidi w:val="0"/>
    </w:pPr>
    <w:rPr>
      <w:lang w:bidi="fa-IR"/>
    </w:rPr>
  </w:style>
  <w:style w:type="character" w:customStyle="1" w:styleId="DateChar">
    <w:name w:val="Date Char"/>
    <w:basedOn w:val="DefaultParagraphFont"/>
    <w:link w:val="Date"/>
    <w:semiHidden/>
    <w:rsid w:val="003A3BD2"/>
    <w:rPr>
      <w:rFonts w:ascii="Times New Roman" w:eastAsia="Times New Roman" w:hAnsi="Times New Roman" w:cs="Times New Roman"/>
      <w:sz w:val="24"/>
      <w:szCs w:val="24"/>
      <w:lang w:bidi="fa-IR"/>
    </w:rPr>
  </w:style>
  <w:style w:type="paragraph" w:styleId="BodyText3">
    <w:name w:val="Body Text 3"/>
    <w:basedOn w:val="Normal"/>
    <w:link w:val="BodyText3Char"/>
    <w:semiHidden/>
    <w:unhideWhenUsed/>
    <w:rsid w:val="003A3BD2"/>
    <w:pPr>
      <w:bidi w:val="0"/>
      <w:jc w:val="both"/>
    </w:pPr>
  </w:style>
  <w:style w:type="character" w:customStyle="1" w:styleId="BodyText3Char">
    <w:name w:val="Body Text 3 Char"/>
    <w:basedOn w:val="DefaultParagraphFont"/>
    <w:link w:val="BodyText3"/>
    <w:semiHidden/>
    <w:rsid w:val="003A3BD2"/>
    <w:rPr>
      <w:rFonts w:ascii="Times New Roman" w:eastAsia="Times New Roman" w:hAnsi="Times New Roman" w:cs="Times New Roman"/>
      <w:sz w:val="24"/>
      <w:szCs w:val="24"/>
    </w:rPr>
  </w:style>
  <w:style w:type="paragraph" w:customStyle="1" w:styleId="a">
    <w:name w:val="چکیده"/>
    <w:basedOn w:val="Normal"/>
    <w:rsid w:val="003A3BD2"/>
    <w:pPr>
      <w:ind w:firstLine="425"/>
      <w:jc w:val="lowKashida"/>
    </w:pPr>
    <w:rPr>
      <w:rFonts w:cs="B Nazanin"/>
      <w:sz w:val="22"/>
    </w:rPr>
  </w:style>
  <w:style w:type="paragraph" w:customStyle="1" w:styleId="a0">
    <w:name w:val="متن"/>
    <w:basedOn w:val="Normal"/>
    <w:rsid w:val="003A3BD2"/>
    <w:pPr>
      <w:ind w:firstLine="425"/>
      <w:jc w:val="lowKashida"/>
    </w:pPr>
    <w:rPr>
      <w:rFonts w:cs="B Nazanin"/>
      <w:szCs w:val="26"/>
    </w:rPr>
  </w:style>
  <w:style w:type="paragraph" w:styleId="Header">
    <w:name w:val="header"/>
    <w:basedOn w:val="Normal"/>
    <w:link w:val="HeaderChar"/>
    <w:uiPriority w:val="99"/>
    <w:semiHidden/>
    <w:unhideWhenUsed/>
    <w:rsid w:val="003A3BD2"/>
    <w:pPr>
      <w:tabs>
        <w:tab w:val="center" w:pos="4680"/>
        <w:tab w:val="right" w:pos="9360"/>
      </w:tabs>
    </w:pPr>
  </w:style>
  <w:style w:type="character" w:customStyle="1" w:styleId="HeaderChar">
    <w:name w:val="Header Char"/>
    <w:basedOn w:val="DefaultParagraphFont"/>
    <w:link w:val="Header"/>
    <w:uiPriority w:val="99"/>
    <w:semiHidden/>
    <w:rsid w:val="003A3BD2"/>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3A3BD2"/>
    <w:pPr>
      <w:tabs>
        <w:tab w:val="center" w:pos="4680"/>
        <w:tab w:val="right" w:pos="9360"/>
      </w:tabs>
    </w:pPr>
  </w:style>
  <w:style w:type="character" w:customStyle="1" w:styleId="FooterChar">
    <w:name w:val="Footer Char"/>
    <w:basedOn w:val="DefaultParagraphFont"/>
    <w:link w:val="Footer"/>
    <w:uiPriority w:val="99"/>
    <w:semiHidden/>
    <w:rsid w:val="003A3BD2"/>
    <w:rPr>
      <w:rFonts w:ascii="Times New Roman" w:eastAsia="Times New Roman" w:hAnsi="Times New Roman" w:cs="Times New Roman"/>
      <w:sz w:val="24"/>
      <w:szCs w:val="24"/>
    </w:rPr>
  </w:style>
  <w:style w:type="paragraph" w:styleId="ListParagraph">
    <w:name w:val="List Paragraph"/>
    <w:basedOn w:val="Normal"/>
    <w:uiPriority w:val="34"/>
    <w:qFormat/>
    <w:rsid w:val="00CB5432"/>
    <w:pPr>
      <w:ind w:left="720"/>
      <w:contextualSpacing/>
    </w:pPr>
  </w:style>
  <w:style w:type="paragraph" w:styleId="FootnoteText">
    <w:name w:val="footnote text"/>
    <w:basedOn w:val="Normal"/>
    <w:link w:val="FootnoteTextChar"/>
    <w:uiPriority w:val="99"/>
    <w:semiHidden/>
    <w:unhideWhenUsed/>
    <w:rsid w:val="00190675"/>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semiHidden/>
    <w:rsid w:val="00190675"/>
    <w:rPr>
      <w:rFonts w:ascii="Calibri" w:eastAsia="Calibri" w:hAnsi="Calibri" w:cs="Arial"/>
      <w:sz w:val="20"/>
      <w:szCs w:val="20"/>
      <w:lang w:bidi="fa-IR"/>
    </w:rPr>
  </w:style>
  <w:style w:type="character" w:styleId="FootnoteReference">
    <w:name w:val="footnote reference"/>
    <w:basedOn w:val="DefaultParagraphFont"/>
    <w:semiHidden/>
    <w:unhideWhenUsed/>
    <w:rsid w:val="00190675"/>
    <w:rPr>
      <w:vertAlign w:val="superscript"/>
    </w:rPr>
  </w:style>
  <w:style w:type="paragraph" w:styleId="BalloonText">
    <w:name w:val="Balloon Text"/>
    <w:basedOn w:val="Normal"/>
    <w:link w:val="BalloonTextChar"/>
    <w:uiPriority w:val="99"/>
    <w:semiHidden/>
    <w:unhideWhenUsed/>
    <w:rsid w:val="000F69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9F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0229">
      <w:bodyDiv w:val="1"/>
      <w:marLeft w:val="0"/>
      <w:marRight w:val="0"/>
      <w:marTop w:val="0"/>
      <w:marBottom w:val="0"/>
      <w:divBdr>
        <w:top w:val="none" w:sz="0" w:space="0" w:color="auto"/>
        <w:left w:val="none" w:sz="0" w:space="0" w:color="auto"/>
        <w:bottom w:val="none" w:sz="0" w:space="0" w:color="auto"/>
        <w:right w:val="none" w:sz="0" w:space="0" w:color="auto"/>
      </w:divBdr>
    </w:div>
    <w:div w:id="455376104">
      <w:bodyDiv w:val="1"/>
      <w:marLeft w:val="0"/>
      <w:marRight w:val="0"/>
      <w:marTop w:val="0"/>
      <w:marBottom w:val="0"/>
      <w:divBdr>
        <w:top w:val="none" w:sz="0" w:space="0" w:color="auto"/>
        <w:left w:val="none" w:sz="0" w:space="0" w:color="auto"/>
        <w:bottom w:val="none" w:sz="0" w:space="0" w:color="auto"/>
        <w:right w:val="none" w:sz="0" w:space="0" w:color="auto"/>
      </w:divBdr>
    </w:div>
    <w:div w:id="533425914">
      <w:bodyDiv w:val="1"/>
      <w:marLeft w:val="0"/>
      <w:marRight w:val="0"/>
      <w:marTop w:val="0"/>
      <w:marBottom w:val="0"/>
      <w:divBdr>
        <w:top w:val="none" w:sz="0" w:space="0" w:color="auto"/>
        <w:left w:val="none" w:sz="0" w:space="0" w:color="auto"/>
        <w:bottom w:val="none" w:sz="0" w:space="0" w:color="auto"/>
        <w:right w:val="none" w:sz="0" w:space="0" w:color="auto"/>
      </w:divBdr>
    </w:div>
    <w:div w:id="804355357">
      <w:bodyDiv w:val="1"/>
      <w:marLeft w:val="0"/>
      <w:marRight w:val="0"/>
      <w:marTop w:val="0"/>
      <w:marBottom w:val="0"/>
      <w:divBdr>
        <w:top w:val="none" w:sz="0" w:space="0" w:color="auto"/>
        <w:left w:val="none" w:sz="0" w:space="0" w:color="auto"/>
        <w:bottom w:val="none" w:sz="0" w:space="0" w:color="auto"/>
        <w:right w:val="none" w:sz="0" w:space="0" w:color="auto"/>
      </w:divBdr>
    </w:div>
    <w:div w:id="959070983">
      <w:bodyDiv w:val="1"/>
      <w:marLeft w:val="0"/>
      <w:marRight w:val="0"/>
      <w:marTop w:val="0"/>
      <w:marBottom w:val="0"/>
      <w:divBdr>
        <w:top w:val="none" w:sz="0" w:space="0" w:color="auto"/>
        <w:left w:val="none" w:sz="0" w:space="0" w:color="auto"/>
        <w:bottom w:val="none" w:sz="0" w:space="0" w:color="auto"/>
        <w:right w:val="none" w:sz="0" w:space="0" w:color="auto"/>
      </w:divBdr>
    </w:div>
    <w:div w:id="159608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kong.net/cambodia/barrie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3991</Words>
  <Characters>22754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Dept. of Rural Development</dc:creator>
  <cp:lastModifiedBy>poorya</cp:lastModifiedBy>
  <cp:revision>8</cp:revision>
  <cp:lastPrinted>2016-06-14T12:14:00Z</cp:lastPrinted>
  <dcterms:created xsi:type="dcterms:W3CDTF">2016-06-12T13:04:00Z</dcterms:created>
  <dcterms:modified xsi:type="dcterms:W3CDTF">2016-07-03T13:00:00Z</dcterms:modified>
</cp:coreProperties>
</file>